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1C4D0" w14:textId="77777777" w:rsidR="0077224A" w:rsidRDefault="00857156" w:rsidP="00CF08A3">
      <w:pPr>
        <w:jc w:val="right"/>
        <w:rPr>
          <w:lang w:val="en-US"/>
        </w:rPr>
      </w:pPr>
      <w:r>
        <w:rPr>
          <w:noProof/>
          <w:lang w:val="pl-PL" w:eastAsia="pl-PL"/>
        </w:rPr>
        <w:drawing>
          <wp:inline distT="0" distB="0" distL="0" distR="0" wp14:anchorId="0D81FA83" wp14:editId="4E74262A">
            <wp:extent cx="1133475" cy="719910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k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275" cy="723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84BFC" w14:textId="46139A67" w:rsidR="00037639" w:rsidRPr="004E12E1" w:rsidRDefault="00484A01" w:rsidP="002A2F6A">
      <w:r>
        <w:rPr>
          <w:rFonts w:ascii="Arial Black" w:hAnsi="Arial Black"/>
          <w:sz w:val="32"/>
          <w:szCs w:val="32"/>
          <w:lang w:val="en-US"/>
        </w:rPr>
        <w:t xml:space="preserve">Parker </w:t>
      </w:r>
      <w:r w:rsidR="00CB44D6">
        <w:rPr>
          <w:rFonts w:ascii="Arial Black" w:hAnsi="Arial Black"/>
          <w:sz w:val="32"/>
          <w:szCs w:val="32"/>
          <w:lang w:val="en-US"/>
        </w:rPr>
        <w:t>7</w:t>
      </w:r>
      <w:r w:rsidR="00982401">
        <w:rPr>
          <w:rFonts w:ascii="Arial Black" w:hAnsi="Arial Black"/>
          <w:sz w:val="32"/>
          <w:szCs w:val="32"/>
          <w:lang w:val="en-US"/>
        </w:rPr>
        <w:t>90 Explorer</w:t>
      </w:r>
    </w:p>
    <w:tbl>
      <w:tblPr>
        <w:tblStyle w:val="Tabela-Siatka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850"/>
        <w:gridCol w:w="906"/>
        <w:gridCol w:w="768"/>
        <w:gridCol w:w="1020"/>
        <w:gridCol w:w="992"/>
        <w:gridCol w:w="709"/>
        <w:gridCol w:w="708"/>
        <w:gridCol w:w="993"/>
        <w:gridCol w:w="992"/>
        <w:gridCol w:w="992"/>
      </w:tblGrid>
      <w:tr w:rsidR="006F48AB" w14:paraId="65D6FBD8" w14:textId="77777777" w:rsidTr="006072A9">
        <w:trPr>
          <w:trHeight w:val="87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D604" w14:textId="77777777" w:rsidR="006F48AB" w:rsidRDefault="006F48AB" w:rsidP="001926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Model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3EA0" w14:textId="77777777" w:rsidR="006F48AB" w:rsidRDefault="006F48AB" w:rsidP="001926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Długość calkowita (m)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84E6" w14:textId="77777777" w:rsidR="006F48AB" w:rsidRDefault="006F48AB" w:rsidP="001926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Długość kadłuba (m)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4404C" w14:textId="77777777" w:rsidR="006F48AB" w:rsidRDefault="006F48AB" w:rsidP="001926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Szerokość (m)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8E29" w14:textId="77777777" w:rsidR="006F48AB" w:rsidRDefault="006F48AB" w:rsidP="001926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Waga (kg)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1799C" w14:textId="77777777" w:rsidR="006F48AB" w:rsidRDefault="006F48AB" w:rsidP="001926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Ładowność MAX (kg)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30C9" w14:textId="77777777" w:rsidR="006F48AB" w:rsidRDefault="006F48AB" w:rsidP="001926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Kategoria projektowa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6410" w14:textId="77777777" w:rsidR="00CB44D6" w:rsidRPr="001D431C" w:rsidRDefault="006F48AB" w:rsidP="001926CB">
            <w:pPr>
              <w:jc w:val="center"/>
              <w:rPr>
                <w:b/>
                <w:sz w:val="16"/>
                <w:szCs w:val="16"/>
                <w:lang w:val="pl-PL"/>
              </w:rPr>
            </w:pPr>
            <w:r w:rsidRPr="001D431C">
              <w:rPr>
                <w:b/>
                <w:sz w:val="16"/>
                <w:szCs w:val="16"/>
                <w:lang w:val="pl-PL"/>
              </w:rPr>
              <w:t>Moc silnika MAX</w:t>
            </w:r>
          </w:p>
          <w:p w14:paraId="3E0299DF" w14:textId="77777777" w:rsidR="006F48AB" w:rsidRPr="001D431C" w:rsidRDefault="00CB44D6" w:rsidP="001926CB">
            <w:pPr>
              <w:jc w:val="center"/>
              <w:rPr>
                <w:b/>
                <w:sz w:val="16"/>
                <w:szCs w:val="16"/>
                <w:lang w:val="pl-PL"/>
              </w:rPr>
            </w:pPr>
            <w:r w:rsidRPr="001D431C">
              <w:rPr>
                <w:b/>
                <w:sz w:val="16"/>
                <w:szCs w:val="16"/>
                <w:lang w:val="pl-PL"/>
              </w:rPr>
              <w:t>KM</w:t>
            </w:r>
            <w:r w:rsidR="006F48AB" w:rsidRPr="001D431C">
              <w:rPr>
                <w:b/>
                <w:sz w:val="16"/>
                <w:szCs w:val="16"/>
                <w:lang w:val="pl-PL"/>
              </w:rPr>
              <w:t xml:space="preserve"> (kW)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5D49C" w14:textId="77777777" w:rsidR="006F48AB" w:rsidRDefault="006F48AB" w:rsidP="001926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Załoga MAX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A1AEC" w14:textId="77777777" w:rsidR="006F48AB" w:rsidRDefault="006F48AB" w:rsidP="001926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Wysokość całkowita (m)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796B1" w14:textId="77777777" w:rsidR="006F48AB" w:rsidRPr="001D431C" w:rsidRDefault="006F48AB" w:rsidP="002C685E">
            <w:pPr>
              <w:jc w:val="center"/>
              <w:rPr>
                <w:b/>
                <w:sz w:val="16"/>
                <w:szCs w:val="16"/>
                <w:lang w:val="pl-PL"/>
              </w:rPr>
            </w:pPr>
            <w:r w:rsidRPr="001D431C">
              <w:rPr>
                <w:b/>
                <w:sz w:val="16"/>
                <w:szCs w:val="16"/>
                <w:lang w:val="pl-PL"/>
              </w:rPr>
              <w:t xml:space="preserve">Wysokość </w:t>
            </w:r>
            <w:r w:rsidR="002C685E" w:rsidRPr="001D431C">
              <w:rPr>
                <w:b/>
                <w:sz w:val="16"/>
                <w:szCs w:val="16"/>
                <w:lang w:val="pl-PL"/>
              </w:rPr>
              <w:t>od</w:t>
            </w:r>
            <w:r w:rsidRPr="001D431C">
              <w:rPr>
                <w:b/>
                <w:sz w:val="16"/>
                <w:szCs w:val="16"/>
                <w:lang w:val="pl-PL"/>
              </w:rPr>
              <w:t xml:space="preserve"> linii wody (m)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CDEAA" w14:textId="77777777" w:rsidR="006F48AB" w:rsidRDefault="006F48AB" w:rsidP="001926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Zanurzenie (cm)</w:t>
            </w:r>
          </w:p>
        </w:tc>
      </w:tr>
      <w:tr w:rsidR="006F48AB" w14:paraId="184A416D" w14:textId="77777777" w:rsidTr="006072A9">
        <w:trPr>
          <w:trHeight w:val="4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87061" w14:textId="77777777" w:rsidR="006F48AB" w:rsidRDefault="006F48AB" w:rsidP="001926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P7</w:t>
            </w:r>
            <w:r w:rsidR="00CB44D6">
              <w:rPr>
                <w:b/>
                <w:sz w:val="16"/>
                <w:szCs w:val="16"/>
              </w:rPr>
              <w:t>90EX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BE3BA" w14:textId="77777777" w:rsidR="006F48AB" w:rsidRPr="00B2358E" w:rsidRDefault="00B2358E" w:rsidP="002C685E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</w:t>
            </w:r>
            <w:r w:rsidR="002C685E"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C09AD" w14:textId="77777777" w:rsidR="006F48AB" w:rsidRDefault="002C685E" w:rsidP="001926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7,87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E0AD" w14:textId="77777777" w:rsidR="006F48AB" w:rsidRDefault="006F48AB" w:rsidP="002C68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</w:t>
            </w:r>
            <w:r w:rsidR="00CB44D6">
              <w:rPr>
                <w:b/>
                <w:sz w:val="16"/>
                <w:szCs w:val="16"/>
              </w:rPr>
              <w:t>8</w:t>
            </w:r>
            <w:r w:rsidR="002C685E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3AD7" w14:textId="77777777" w:rsidR="006F48AB" w:rsidRDefault="00CB44D6" w:rsidP="002C68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2C685E">
              <w:rPr>
                <w:b/>
                <w:sz w:val="16"/>
                <w:szCs w:val="16"/>
              </w:rPr>
              <w:t xml:space="preserve"> </w:t>
            </w:r>
            <w:r w:rsidR="00980692">
              <w:rPr>
                <w:b/>
                <w:sz w:val="16"/>
                <w:szCs w:val="16"/>
              </w:rPr>
              <w:t>45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3CD2" w14:textId="77777777" w:rsidR="006F48AB" w:rsidRDefault="003E5BD7" w:rsidP="001926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1260/1410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21BA" w14:textId="77777777" w:rsidR="006F48AB" w:rsidRDefault="00980692" w:rsidP="001926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B/</w:t>
            </w:r>
            <w:r w:rsidR="006F48AB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A375" w14:textId="77777777" w:rsidR="00CB44D6" w:rsidRDefault="00CB44D6" w:rsidP="001926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980692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0</w:t>
            </w:r>
          </w:p>
          <w:p w14:paraId="2BA46C8A" w14:textId="77777777" w:rsidR="006F48AB" w:rsidRDefault="00CB44D6" w:rsidP="009806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6F48AB">
              <w:rPr>
                <w:b/>
                <w:sz w:val="16"/>
                <w:szCs w:val="16"/>
              </w:rPr>
              <w:t>2</w:t>
            </w:r>
            <w:r w:rsidR="00980692">
              <w:rPr>
                <w:b/>
                <w:sz w:val="16"/>
                <w:szCs w:val="16"/>
              </w:rPr>
              <w:t>57,6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A3FA" w14:textId="77777777" w:rsidR="006F48AB" w:rsidRDefault="00CB44D6" w:rsidP="001926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="003E5BD7">
              <w:rPr>
                <w:b/>
                <w:sz w:val="16"/>
                <w:szCs w:val="16"/>
              </w:rPr>
              <w:t>/10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905A" w14:textId="77777777" w:rsidR="006F48AB" w:rsidRDefault="006F48AB" w:rsidP="001926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A111" w14:textId="77777777" w:rsidR="006F48AB" w:rsidRDefault="002C685E" w:rsidP="001926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0D0E3" w14:textId="77777777" w:rsidR="006F48AB" w:rsidRDefault="002C685E" w:rsidP="001926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0,4</w:t>
            </w:r>
          </w:p>
        </w:tc>
      </w:tr>
    </w:tbl>
    <w:p w14:paraId="73BCA579" w14:textId="77777777" w:rsidR="006F48AB" w:rsidRPr="004E12E1" w:rsidRDefault="006F48AB" w:rsidP="001861CC">
      <w:pPr>
        <w:spacing w:line="240" w:lineRule="auto"/>
        <w:jc w:val="center"/>
        <w:rPr>
          <w:b/>
        </w:rPr>
      </w:pPr>
    </w:p>
    <w:p w14:paraId="2724F99C" w14:textId="77777777" w:rsidR="0096115E" w:rsidRPr="00BA4415" w:rsidRDefault="006F48AB" w:rsidP="000A3CA6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Wyposażenie standardowe</w:t>
      </w:r>
    </w:p>
    <w:p w14:paraId="5088A9D1" w14:textId="5B5570DE" w:rsidR="0074454B" w:rsidRPr="001D431C" w:rsidRDefault="00B2358E" w:rsidP="0074454B">
      <w:pPr>
        <w:spacing w:after="0" w:line="240" w:lineRule="auto"/>
        <w:jc w:val="both"/>
        <w:rPr>
          <w:sz w:val="20"/>
          <w:szCs w:val="20"/>
          <w:lang w:val="pl-PL"/>
        </w:rPr>
      </w:pPr>
      <w:r w:rsidRPr="001D431C">
        <w:rPr>
          <w:sz w:val="20"/>
          <w:szCs w:val="20"/>
          <w:lang w:val="pl-PL"/>
        </w:rPr>
        <w:t>Okna burtowe kabiny przedniej</w:t>
      </w:r>
      <w:r w:rsidR="00C704FE" w:rsidRPr="001D431C">
        <w:rPr>
          <w:sz w:val="20"/>
          <w:szCs w:val="20"/>
          <w:lang w:val="pl-PL"/>
        </w:rPr>
        <w:t xml:space="preserve">, </w:t>
      </w:r>
      <w:r w:rsidRPr="001D431C">
        <w:rPr>
          <w:sz w:val="20"/>
          <w:szCs w:val="20"/>
          <w:lang w:val="pl-PL"/>
        </w:rPr>
        <w:t>okna burtowe kabiny środkowej</w:t>
      </w:r>
      <w:r w:rsidR="00C704FE" w:rsidRPr="001D431C">
        <w:rPr>
          <w:sz w:val="20"/>
          <w:szCs w:val="20"/>
          <w:lang w:val="pl-PL"/>
        </w:rPr>
        <w:t>,</w:t>
      </w:r>
      <w:r w:rsidRPr="001D431C">
        <w:rPr>
          <w:sz w:val="20"/>
          <w:szCs w:val="20"/>
          <w:lang w:val="pl-PL"/>
        </w:rPr>
        <w:t xml:space="preserve"> </w:t>
      </w:r>
      <w:r w:rsidR="00EA584A" w:rsidRPr="001D431C">
        <w:rPr>
          <w:sz w:val="20"/>
          <w:szCs w:val="20"/>
          <w:lang w:val="pl-PL"/>
        </w:rPr>
        <w:t>światła nawigacyjne LED</w:t>
      </w:r>
      <w:r w:rsidR="00C704FE" w:rsidRPr="001D431C">
        <w:rPr>
          <w:sz w:val="20"/>
          <w:szCs w:val="20"/>
          <w:lang w:val="pl-PL"/>
        </w:rPr>
        <w:t>,</w:t>
      </w:r>
      <w:r w:rsidR="00EA584A" w:rsidRPr="001D431C">
        <w:rPr>
          <w:sz w:val="20"/>
          <w:szCs w:val="20"/>
          <w:lang w:val="pl-PL"/>
        </w:rPr>
        <w:t xml:space="preserve"> oświetlenie dolne kabiny LED</w:t>
      </w:r>
      <w:r w:rsidR="00C704FE" w:rsidRPr="001D431C">
        <w:rPr>
          <w:sz w:val="20"/>
          <w:szCs w:val="20"/>
          <w:lang w:val="pl-PL"/>
        </w:rPr>
        <w:t>,</w:t>
      </w:r>
      <w:r w:rsidR="00EA584A" w:rsidRPr="001D431C">
        <w:rPr>
          <w:sz w:val="20"/>
          <w:szCs w:val="20"/>
          <w:lang w:val="pl-PL"/>
        </w:rPr>
        <w:t xml:space="preserve"> oświetlenie górne kabiny LED, </w:t>
      </w:r>
      <w:r w:rsidR="00C704FE" w:rsidRPr="001D431C">
        <w:rPr>
          <w:sz w:val="20"/>
          <w:szCs w:val="20"/>
          <w:lang w:val="pl-PL"/>
        </w:rPr>
        <w:t>,</w:t>
      </w:r>
      <w:r w:rsidR="00EA584A" w:rsidRPr="001D431C">
        <w:rPr>
          <w:sz w:val="20"/>
          <w:szCs w:val="20"/>
          <w:lang w:val="pl-PL"/>
        </w:rPr>
        <w:t xml:space="preserve"> </w:t>
      </w:r>
      <w:r w:rsidR="00C704FE" w:rsidRPr="001D431C">
        <w:rPr>
          <w:sz w:val="20"/>
          <w:szCs w:val="20"/>
          <w:lang w:val="pl-PL"/>
        </w:rPr>
        <w:t>dyskretne podświetlenie kokpitu LED – biał</w:t>
      </w:r>
      <w:r w:rsidR="001D431C">
        <w:rPr>
          <w:sz w:val="20"/>
          <w:szCs w:val="20"/>
          <w:lang w:val="pl-PL"/>
        </w:rPr>
        <w:t>e</w:t>
      </w:r>
      <w:r w:rsidR="00A334ED" w:rsidRPr="001D431C">
        <w:rPr>
          <w:sz w:val="20"/>
          <w:szCs w:val="20"/>
          <w:lang w:val="pl-PL"/>
        </w:rPr>
        <w:t xml:space="preserve">, dyskretne oświetlenie kabiny – białe, dyskretne oświetlenie toalety </w:t>
      </w:r>
      <w:r w:rsidR="001D431C">
        <w:rPr>
          <w:sz w:val="20"/>
          <w:szCs w:val="20"/>
          <w:lang w:val="pl-PL"/>
        </w:rPr>
        <w:t>, lu</w:t>
      </w:r>
      <w:r w:rsidR="0084569B" w:rsidRPr="001D431C">
        <w:rPr>
          <w:sz w:val="20"/>
          <w:szCs w:val="20"/>
          <w:lang w:val="pl-PL"/>
        </w:rPr>
        <w:t>stro w toalecie, bakista w kabinie dziobowej, szafka z szufladami w kabinie dziobowej, wentylacja kabiny, wentylacja toalety, kompletna tapicerka kabiny dziobowej i kabiny głównej, duży stół z uchwytami na kubki w kabinie głównej</w:t>
      </w:r>
      <w:r w:rsidR="00293C36" w:rsidRPr="001D431C">
        <w:rPr>
          <w:sz w:val="20"/>
          <w:szCs w:val="20"/>
          <w:lang w:val="pl-PL"/>
        </w:rPr>
        <w:t>, małe schowki z gniazdem USB (2 szt), małe schowki (2), gniazdo 12V (1szt</w:t>
      </w:r>
      <w:r w:rsidR="00E70C80" w:rsidRPr="001D431C">
        <w:rPr>
          <w:sz w:val="20"/>
          <w:szCs w:val="20"/>
          <w:lang w:val="pl-PL"/>
        </w:rPr>
        <w:t>.</w:t>
      </w:r>
      <w:r w:rsidR="00293C36" w:rsidRPr="001D431C">
        <w:rPr>
          <w:sz w:val="20"/>
          <w:szCs w:val="20"/>
          <w:lang w:val="pl-PL"/>
        </w:rPr>
        <w:t>), bakisty (10</w:t>
      </w:r>
      <w:r w:rsidR="00E70C80" w:rsidRPr="001D431C">
        <w:rPr>
          <w:sz w:val="20"/>
          <w:szCs w:val="20"/>
          <w:lang w:val="pl-PL"/>
        </w:rPr>
        <w:t>szt.</w:t>
      </w:r>
      <w:r w:rsidR="00293C36" w:rsidRPr="001D431C">
        <w:rPr>
          <w:sz w:val="20"/>
          <w:szCs w:val="20"/>
          <w:lang w:val="pl-PL"/>
        </w:rPr>
        <w:t>), gniazda USB (4</w:t>
      </w:r>
      <w:r w:rsidR="00E70C80" w:rsidRPr="001D431C">
        <w:rPr>
          <w:sz w:val="20"/>
          <w:szCs w:val="20"/>
          <w:lang w:val="pl-PL"/>
        </w:rPr>
        <w:t>szt.</w:t>
      </w:r>
      <w:r w:rsidR="00293C36" w:rsidRPr="001D431C">
        <w:rPr>
          <w:sz w:val="20"/>
          <w:szCs w:val="20"/>
          <w:lang w:val="pl-PL"/>
        </w:rPr>
        <w:t xml:space="preserve">), zbiornik paliwa 230l, zbiornik słodkiej wody 100l, zbiornik brudnej wody 40l, </w:t>
      </w:r>
      <w:r w:rsidR="00DD5F4F" w:rsidRPr="001D431C">
        <w:rPr>
          <w:sz w:val="20"/>
          <w:szCs w:val="20"/>
          <w:lang w:val="pl-PL"/>
        </w:rPr>
        <w:t>dziobowy schowek na kotwicę, rufowy schowek na kotwicę, gaśnica, akumulator, skrzynka bezpiecznikowa z bezpiecznikami automatycznymi,</w:t>
      </w:r>
      <w:r w:rsidR="00417B1B" w:rsidRPr="001D431C">
        <w:rPr>
          <w:sz w:val="20"/>
          <w:szCs w:val="20"/>
          <w:lang w:val="pl-PL"/>
        </w:rPr>
        <w:t xml:space="preserve"> tunel steru strumieniowego,</w:t>
      </w:r>
      <w:r w:rsidR="00DD5F4F" w:rsidRPr="001D431C">
        <w:rPr>
          <w:sz w:val="20"/>
          <w:szCs w:val="20"/>
          <w:lang w:val="pl-PL"/>
        </w:rPr>
        <w:t xml:space="preserve"> knagi ze stali nierdzewnej (6</w:t>
      </w:r>
      <w:r w:rsidR="00E70C80" w:rsidRPr="001D431C">
        <w:rPr>
          <w:sz w:val="20"/>
          <w:szCs w:val="20"/>
          <w:lang w:val="pl-PL"/>
        </w:rPr>
        <w:t>szt.</w:t>
      </w:r>
      <w:r w:rsidR="00DD5F4F" w:rsidRPr="001D431C">
        <w:rPr>
          <w:sz w:val="20"/>
          <w:szCs w:val="20"/>
          <w:lang w:val="pl-PL"/>
        </w:rPr>
        <w:t>), uchwyty i poręcze ze stali nierdzewnej (9</w:t>
      </w:r>
      <w:r w:rsidR="00E70C80" w:rsidRPr="001D431C">
        <w:rPr>
          <w:sz w:val="20"/>
          <w:szCs w:val="20"/>
          <w:lang w:val="pl-PL"/>
        </w:rPr>
        <w:t>szt.</w:t>
      </w:r>
      <w:r w:rsidR="00DD5F4F" w:rsidRPr="001D431C">
        <w:rPr>
          <w:sz w:val="20"/>
          <w:szCs w:val="20"/>
          <w:lang w:val="pl-PL"/>
        </w:rPr>
        <w:t xml:space="preserve">), </w:t>
      </w:r>
      <w:r w:rsidR="001D431C" w:rsidRPr="001D431C">
        <w:rPr>
          <w:sz w:val="20"/>
          <w:szCs w:val="20"/>
          <w:lang w:val="pl-PL"/>
        </w:rPr>
        <w:t>platformy</w:t>
      </w:r>
      <w:r w:rsidR="00DD5F4F" w:rsidRPr="001D431C">
        <w:rPr>
          <w:sz w:val="20"/>
          <w:szCs w:val="20"/>
          <w:lang w:val="pl-PL"/>
        </w:rPr>
        <w:t xml:space="preserve"> </w:t>
      </w:r>
      <w:r w:rsidR="001D431C" w:rsidRPr="001D431C">
        <w:rPr>
          <w:sz w:val="20"/>
          <w:szCs w:val="20"/>
          <w:lang w:val="pl-PL"/>
        </w:rPr>
        <w:t>kąpielowe</w:t>
      </w:r>
      <w:r w:rsidR="00DD5F4F" w:rsidRPr="001D431C">
        <w:rPr>
          <w:sz w:val="20"/>
          <w:szCs w:val="20"/>
          <w:lang w:val="pl-PL"/>
        </w:rPr>
        <w:t xml:space="preserve"> (2</w:t>
      </w:r>
      <w:r w:rsidR="00E70C80" w:rsidRPr="001D431C">
        <w:rPr>
          <w:sz w:val="20"/>
          <w:szCs w:val="20"/>
          <w:lang w:val="pl-PL"/>
        </w:rPr>
        <w:t>szt.</w:t>
      </w:r>
      <w:r w:rsidR="00DD5F4F" w:rsidRPr="001D431C">
        <w:rPr>
          <w:sz w:val="20"/>
          <w:szCs w:val="20"/>
          <w:lang w:val="pl-PL"/>
        </w:rPr>
        <w:t xml:space="preserve">), drabinka </w:t>
      </w:r>
      <w:r w:rsidR="001D431C" w:rsidRPr="001D431C">
        <w:rPr>
          <w:sz w:val="20"/>
          <w:szCs w:val="20"/>
          <w:lang w:val="pl-PL"/>
        </w:rPr>
        <w:t>kąpielowa</w:t>
      </w:r>
      <w:r w:rsidR="00DD5F4F" w:rsidRPr="001D431C">
        <w:rPr>
          <w:sz w:val="20"/>
          <w:szCs w:val="20"/>
          <w:lang w:val="pl-PL"/>
        </w:rPr>
        <w:t xml:space="preserve"> (1</w:t>
      </w:r>
      <w:r w:rsidR="00E70C80" w:rsidRPr="001D431C">
        <w:rPr>
          <w:sz w:val="20"/>
          <w:szCs w:val="20"/>
          <w:lang w:val="pl-PL"/>
        </w:rPr>
        <w:t>szt.</w:t>
      </w:r>
      <w:r w:rsidR="00DD5F4F" w:rsidRPr="001D431C">
        <w:rPr>
          <w:sz w:val="20"/>
          <w:szCs w:val="20"/>
          <w:lang w:val="pl-PL"/>
        </w:rPr>
        <w:t xml:space="preserve">), kompletny, hydrauliczny układ </w:t>
      </w:r>
      <w:r w:rsidR="00293C36" w:rsidRPr="001D431C">
        <w:rPr>
          <w:sz w:val="20"/>
          <w:szCs w:val="20"/>
          <w:lang w:val="pl-PL"/>
        </w:rPr>
        <w:t xml:space="preserve"> </w:t>
      </w:r>
      <w:r w:rsidR="00602FB1" w:rsidRPr="001D431C">
        <w:rPr>
          <w:sz w:val="20"/>
          <w:szCs w:val="20"/>
          <w:lang w:val="pl-PL"/>
        </w:rPr>
        <w:t>kierowniczy</w:t>
      </w:r>
      <w:r w:rsidR="001D431C">
        <w:rPr>
          <w:sz w:val="20"/>
          <w:szCs w:val="20"/>
          <w:lang w:val="pl-PL"/>
        </w:rPr>
        <w:t>.</w:t>
      </w:r>
    </w:p>
    <w:p w14:paraId="25E79018" w14:textId="77777777" w:rsidR="0074454B" w:rsidRPr="001D431C" w:rsidRDefault="0074454B" w:rsidP="0074454B">
      <w:pPr>
        <w:spacing w:after="0" w:line="240" w:lineRule="auto"/>
        <w:jc w:val="both"/>
        <w:rPr>
          <w:color w:val="FF0000"/>
          <w:sz w:val="20"/>
          <w:szCs w:val="20"/>
          <w:lang w:val="pl-PL"/>
        </w:rPr>
      </w:pPr>
    </w:p>
    <w:tbl>
      <w:tblPr>
        <w:tblStyle w:val="Tabela-Siatka"/>
        <w:tblW w:w="9894" w:type="dxa"/>
        <w:tblInd w:w="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8"/>
        <w:gridCol w:w="3016"/>
      </w:tblGrid>
      <w:tr w:rsidR="00AF05FA" w:rsidRPr="001E4D3E" w14:paraId="5C78C864" w14:textId="77777777" w:rsidTr="00AF05FA">
        <w:trPr>
          <w:trHeight w:val="297"/>
        </w:trPr>
        <w:tc>
          <w:tcPr>
            <w:tcW w:w="6878" w:type="dxa"/>
            <w:noWrap/>
            <w:hideMark/>
          </w:tcPr>
          <w:p w14:paraId="3F8FA20A" w14:textId="77777777" w:rsidR="00AF05FA" w:rsidRPr="001D431C" w:rsidRDefault="00AF05FA" w:rsidP="008C7A4B">
            <w:pPr>
              <w:rPr>
                <w:rFonts w:ascii="Calibri" w:eastAsia="Times New Roman" w:hAnsi="Calibri" w:cs="Times New Roman"/>
                <w:b/>
                <w:color w:val="000000"/>
                <w:lang w:val="pl-PL" w:eastAsia="fr-FR"/>
              </w:rPr>
            </w:pPr>
          </w:p>
          <w:p w14:paraId="044831C1" w14:textId="77777777" w:rsidR="0074454B" w:rsidRPr="001D431C" w:rsidRDefault="0074454B" w:rsidP="008C7A4B">
            <w:pPr>
              <w:rPr>
                <w:rFonts w:ascii="Calibri" w:eastAsia="Times New Roman" w:hAnsi="Calibri" w:cs="Times New Roman"/>
                <w:b/>
                <w:color w:val="000000"/>
                <w:lang w:val="pl-PL" w:eastAsia="fr-FR"/>
              </w:rPr>
            </w:pPr>
          </w:p>
        </w:tc>
        <w:tc>
          <w:tcPr>
            <w:tcW w:w="3016" w:type="dxa"/>
            <w:noWrap/>
            <w:hideMark/>
          </w:tcPr>
          <w:p w14:paraId="60A95D9A" w14:textId="77777777" w:rsidR="00AF05FA" w:rsidRPr="001D431C" w:rsidRDefault="00AF05FA" w:rsidP="008C7A4B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pl-PL" w:eastAsia="fr-FR"/>
              </w:rPr>
            </w:pPr>
          </w:p>
        </w:tc>
      </w:tr>
    </w:tbl>
    <w:tbl>
      <w:tblPr>
        <w:tblW w:w="10577" w:type="dxa"/>
        <w:tblInd w:w="55" w:type="dxa"/>
        <w:tblBorders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0"/>
        <w:gridCol w:w="2127"/>
      </w:tblGrid>
      <w:tr w:rsidR="00AF05FA" w:rsidRPr="008B0DFD" w14:paraId="0E0E752E" w14:textId="77777777" w:rsidTr="006072A9">
        <w:trPr>
          <w:trHeight w:val="303"/>
        </w:trPr>
        <w:tc>
          <w:tcPr>
            <w:tcW w:w="8450" w:type="dxa"/>
            <w:shd w:val="clear" w:color="auto" w:fill="auto"/>
            <w:noWrap/>
            <w:vAlign w:val="center"/>
            <w:hideMark/>
          </w:tcPr>
          <w:p w14:paraId="20AC904D" w14:textId="77777777" w:rsidR="00AF05FA" w:rsidRPr="008B0DFD" w:rsidRDefault="00DB126F" w:rsidP="008C7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B0DF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Parker 7</w:t>
            </w:r>
            <w:r w:rsidR="00DD5F4F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90 Explorer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728AA00" w14:textId="6FCB93DF" w:rsidR="00AF05FA" w:rsidRPr="008B0DFD" w:rsidRDefault="00A12DA3" w:rsidP="002557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 xml:space="preserve">314 167 </w:t>
            </w:r>
            <w:r w:rsidR="00B952E6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PLN</w:t>
            </w:r>
          </w:p>
        </w:tc>
      </w:tr>
      <w:tr w:rsidR="00DB126F" w:rsidRPr="00DB126F" w14:paraId="6699962B" w14:textId="77777777" w:rsidTr="006072A9">
        <w:trPr>
          <w:trHeight w:val="303"/>
        </w:trPr>
        <w:tc>
          <w:tcPr>
            <w:tcW w:w="8450" w:type="dxa"/>
            <w:shd w:val="clear" w:color="auto" w:fill="auto"/>
            <w:noWrap/>
            <w:vAlign w:val="center"/>
            <w:hideMark/>
          </w:tcPr>
          <w:p w14:paraId="5BB21B82" w14:textId="77777777" w:rsidR="00DB126F" w:rsidRPr="00DB126F" w:rsidRDefault="00DB126F" w:rsidP="00DB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Mercury </w:t>
            </w:r>
            <w:r w:rsidR="00B55CF1">
              <w:rPr>
                <w:rFonts w:ascii="Calibri" w:eastAsia="Times New Roman" w:hAnsi="Calibri" w:cs="Times New Roman"/>
                <w:color w:val="000000"/>
                <w:lang w:eastAsia="fr-FR"/>
              </w:rPr>
              <w:t>200 XL Verado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AD63419" w14:textId="515DDA2C" w:rsidR="00DB126F" w:rsidRPr="00DB126F" w:rsidRDefault="00A12DA3" w:rsidP="008C7A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110 811</w:t>
            </w:r>
            <w:r w:rsidR="00B952E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PLN</w:t>
            </w:r>
          </w:p>
        </w:tc>
      </w:tr>
      <w:tr w:rsidR="00AF05FA" w:rsidRPr="008B0DFD" w14:paraId="1EBEA08B" w14:textId="77777777" w:rsidTr="006072A9">
        <w:trPr>
          <w:trHeight w:val="303"/>
        </w:trPr>
        <w:tc>
          <w:tcPr>
            <w:tcW w:w="8450" w:type="dxa"/>
            <w:shd w:val="clear" w:color="auto" w:fill="auto"/>
            <w:noWrap/>
            <w:vAlign w:val="center"/>
            <w:hideMark/>
          </w:tcPr>
          <w:p w14:paraId="2D22EFD3" w14:textId="77777777" w:rsidR="00AF05FA" w:rsidRPr="008B0DFD" w:rsidRDefault="00AF05FA" w:rsidP="008C7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B0DF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Mercury </w:t>
            </w:r>
            <w:r w:rsidR="00B55CF1">
              <w:rPr>
                <w:rFonts w:ascii="Calibri" w:eastAsia="Times New Roman" w:hAnsi="Calibri" w:cs="Times New Roman"/>
                <w:color w:val="000000"/>
                <w:lang w:eastAsia="fr-FR"/>
              </w:rPr>
              <w:t>250 XL Verado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0574353" w14:textId="1CF28FAC" w:rsidR="00AF05FA" w:rsidRPr="008B0DFD" w:rsidRDefault="00A12DA3" w:rsidP="008C7A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134 353</w:t>
            </w:r>
            <w:r w:rsidR="00B952E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PLN</w:t>
            </w:r>
          </w:p>
        </w:tc>
      </w:tr>
      <w:tr w:rsidR="00AF05FA" w:rsidRPr="008B0DFD" w14:paraId="633CEF58" w14:textId="77777777" w:rsidTr="006072A9">
        <w:trPr>
          <w:trHeight w:val="303"/>
        </w:trPr>
        <w:tc>
          <w:tcPr>
            <w:tcW w:w="8450" w:type="dxa"/>
            <w:shd w:val="clear" w:color="auto" w:fill="auto"/>
            <w:noWrap/>
            <w:vAlign w:val="center"/>
            <w:hideMark/>
          </w:tcPr>
          <w:p w14:paraId="1221C2B9" w14:textId="77777777" w:rsidR="00AF05FA" w:rsidRPr="008B0DFD" w:rsidRDefault="00AF05FA" w:rsidP="008C7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B0DF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Mercury </w:t>
            </w:r>
            <w:r w:rsidR="00B55CF1">
              <w:rPr>
                <w:rFonts w:ascii="Calibri" w:eastAsia="Times New Roman" w:hAnsi="Calibri" w:cs="Times New Roman"/>
                <w:color w:val="000000"/>
                <w:lang w:eastAsia="fr-FR"/>
              </w:rPr>
              <w:t>300 XL Verado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437FEF6" w14:textId="38445465" w:rsidR="00AF05FA" w:rsidRPr="008B0DFD" w:rsidRDefault="00A12DA3" w:rsidP="008C7A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144 095</w:t>
            </w:r>
            <w:r w:rsidR="00B952E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PLN</w:t>
            </w:r>
          </w:p>
        </w:tc>
      </w:tr>
      <w:tr w:rsidR="002557A4" w:rsidRPr="008B0DFD" w14:paraId="38B8A020" w14:textId="77777777" w:rsidTr="006072A9">
        <w:trPr>
          <w:trHeight w:val="303"/>
        </w:trPr>
        <w:tc>
          <w:tcPr>
            <w:tcW w:w="8450" w:type="dxa"/>
            <w:shd w:val="clear" w:color="auto" w:fill="auto"/>
            <w:noWrap/>
            <w:vAlign w:val="center"/>
          </w:tcPr>
          <w:p w14:paraId="33B6E3DA" w14:textId="77777777" w:rsidR="002557A4" w:rsidRPr="001D431C" w:rsidRDefault="002557A4" w:rsidP="008C7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l-PL" w:eastAsia="fr-FR"/>
              </w:rPr>
            </w:pPr>
            <w:r w:rsidRPr="001D431C">
              <w:rPr>
                <w:rFonts w:ascii="Calibri" w:eastAsia="Times New Roman" w:hAnsi="Calibri" w:cs="Times New Roman"/>
                <w:color w:val="000000"/>
                <w:lang w:val="pl-PL" w:eastAsia="fr-FR"/>
              </w:rPr>
              <w:t>Osprzęt do Verado (drugie stanowisko sterowania)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0A4FF6B8" w14:textId="69A97EC9" w:rsidR="002557A4" w:rsidRDefault="00A12DA3" w:rsidP="008C7A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11 609</w:t>
            </w:r>
            <w:r w:rsidR="002557A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PLN</w:t>
            </w:r>
          </w:p>
        </w:tc>
      </w:tr>
      <w:tr w:rsidR="00AF05FA" w:rsidRPr="008B0DFD" w14:paraId="410CF5D9" w14:textId="77777777" w:rsidTr="00B55CF1">
        <w:trPr>
          <w:trHeight w:val="318"/>
        </w:trPr>
        <w:tc>
          <w:tcPr>
            <w:tcW w:w="8450" w:type="dxa"/>
            <w:shd w:val="clear" w:color="auto" w:fill="auto"/>
            <w:noWrap/>
            <w:vAlign w:val="center"/>
          </w:tcPr>
          <w:p w14:paraId="1DE3B6B5" w14:textId="77777777" w:rsidR="00AF05FA" w:rsidRPr="008B0DFD" w:rsidRDefault="00AF05FA" w:rsidP="008C7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43E4F161" w14:textId="77777777" w:rsidR="00AF05FA" w:rsidRPr="008B0DFD" w:rsidRDefault="00AF05FA" w:rsidP="008C7A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14:paraId="294056FB" w14:textId="77777777" w:rsidR="006F48AB" w:rsidRPr="00FC7E2E" w:rsidRDefault="006F48AB" w:rsidP="00FC7E2E">
      <w:pPr>
        <w:rPr>
          <w:rFonts w:eastAsia="Times New Roman" w:cs="Times New Roman"/>
          <w:sz w:val="20"/>
          <w:szCs w:val="20"/>
          <w:lang w:eastAsia="fr-FR"/>
        </w:rPr>
      </w:pPr>
      <w:r>
        <w:rPr>
          <w:b/>
          <w:bCs/>
        </w:rPr>
        <w:t>Wyposażenie opcjonalne</w:t>
      </w:r>
    </w:p>
    <w:tbl>
      <w:tblPr>
        <w:tblStyle w:val="Tabela-Siatka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2977"/>
      </w:tblGrid>
      <w:tr w:rsidR="00281240" w:rsidRPr="0077438F" w14:paraId="5B5D2270" w14:textId="77777777" w:rsidTr="00794FC2">
        <w:trPr>
          <w:trHeight w:val="153"/>
        </w:trPr>
        <w:tc>
          <w:tcPr>
            <w:tcW w:w="7655" w:type="dxa"/>
            <w:noWrap/>
            <w:hideMark/>
          </w:tcPr>
          <w:p w14:paraId="2455AA29" w14:textId="5EF8841D" w:rsidR="00281240" w:rsidRPr="001D431C" w:rsidRDefault="00A74614" w:rsidP="00794FC2">
            <w:pPr>
              <w:rPr>
                <w:lang w:val="pl-PL"/>
              </w:rPr>
            </w:pPr>
            <w:r>
              <w:t>Klakson</w:t>
            </w:r>
          </w:p>
        </w:tc>
        <w:tc>
          <w:tcPr>
            <w:tcW w:w="2977" w:type="dxa"/>
            <w:noWrap/>
            <w:hideMark/>
          </w:tcPr>
          <w:p w14:paraId="056DAB9C" w14:textId="2174803C" w:rsidR="00281240" w:rsidRPr="0077438F" w:rsidRDefault="00A12DA3" w:rsidP="00281240">
            <w:pPr>
              <w:jc w:val="right"/>
            </w:pPr>
            <w:r>
              <w:t>1 104</w:t>
            </w:r>
            <w:r w:rsidR="00281240" w:rsidRPr="00794FC2">
              <w:t xml:space="preserve"> P</w:t>
            </w:r>
            <w:r w:rsidR="00281240">
              <w:t>LN</w:t>
            </w:r>
          </w:p>
        </w:tc>
      </w:tr>
      <w:tr w:rsidR="002557A4" w:rsidRPr="0077438F" w14:paraId="7FCD0E1F" w14:textId="77777777" w:rsidTr="00794FC2">
        <w:trPr>
          <w:trHeight w:val="153"/>
        </w:trPr>
        <w:tc>
          <w:tcPr>
            <w:tcW w:w="7655" w:type="dxa"/>
            <w:noWrap/>
          </w:tcPr>
          <w:p w14:paraId="1EFF0752" w14:textId="654902DB" w:rsidR="002557A4" w:rsidRDefault="00A74614" w:rsidP="00794FC2">
            <w:r>
              <w:t>Toaleta morska manualna</w:t>
            </w:r>
          </w:p>
        </w:tc>
        <w:tc>
          <w:tcPr>
            <w:tcW w:w="2977" w:type="dxa"/>
            <w:noWrap/>
          </w:tcPr>
          <w:p w14:paraId="38C88618" w14:textId="78421896" w:rsidR="002557A4" w:rsidRPr="00794FC2" w:rsidRDefault="00A12DA3" w:rsidP="00281240">
            <w:pPr>
              <w:jc w:val="right"/>
            </w:pPr>
            <w:r>
              <w:t>6 149</w:t>
            </w:r>
            <w:r w:rsidR="002557A4" w:rsidRPr="00794FC2">
              <w:t xml:space="preserve"> P</w:t>
            </w:r>
            <w:r w:rsidR="002557A4">
              <w:t>LN</w:t>
            </w:r>
          </w:p>
        </w:tc>
      </w:tr>
      <w:tr w:rsidR="00A74614" w:rsidRPr="0077438F" w14:paraId="7EA5298F" w14:textId="77777777" w:rsidTr="00794FC2">
        <w:trPr>
          <w:trHeight w:val="153"/>
        </w:trPr>
        <w:tc>
          <w:tcPr>
            <w:tcW w:w="7655" w:type="dxa"/>
            <w:noWrap/>
          </w:tcPr>
          <w:p w14:paraId="7941BB54" w14:textId="5C02D145" w:rsidR="00A74614" w:rsidRPr="001E4D3E" w:rsidRDefault="00A74614" w:rsidP="00794FC2">
            <w:pPr>
              <w:rPr>
                <w:lang w:val="pl-PL"/>
              </w:rPr>
            </w:pPr>
            <w:r w:rsidRPr="001E4D3E">
              <w:rPr>
                <w:lang w:val="pl-PL"/>
              </w:rPr>
              <w:t>Podwyższenie standardu (drzwi kabiny, podświetlenie stopni, blat z korianu i szuflady, luk kabiny dziobowej, prysznic pokładowy)</w:t>
            </w:r>
          </w:p>
        </w:tc>
        <w:tc>
          <w:tcPr>
            <w:tcW w:w="2977" w:type="dxa"/>
            <w:noWrap/>
          </w:tcPr>
          <w:p w14:paraId="69BC7A1A" w14:textId="541DADF5" w:rsidR="00A74614" w:rsidRDefault="00A12DA3" w:rsidP="00281240">
            <w:pPr>
              <w:jc w:val="right"/>
            </w:pPr>
            <w:r>
              <w:t>21 081</w:t>
            </w:r>
            <w:r w:rsidR="00A74614">
              <w:t xml:space="preserve"> PLN</w:t>
            </w:r>
          </w:p>
        </w:tc>
      </w:tr>
      <w:tr w:rsidR="00A74614" w:rsidRPr="0077438F" w14:paraId="718C7832" w14:textId="77777777" w:rsidTr="00794FC2">
        <w:trPr>
          <w:trHeight w:val="153"/>
        </w:trPr>
        <w:tc>
          <w:tcPr>
            <w:tcW w:w="7655" w:type="dxa"/>
            <w:noWrap/>
          </w:tcPr>
          <w:p w14:paraId="244CD99B" w14:textId="00E0DCD1" w:rsidR="00A74614" w:rsidRDefault="00A74614" w:rsidP="00794FC2">
            <w:r>
              <w:t>Kabrio – otwierany dach materiałowy</w:t>
            </w:r>
          </w:p>
        </w:tc>
        <w:tc>
          <w:tcPr>
            <w:tcW w:w="2977" w:type="dxa"/>
            <w:noWrap/>
          </w:tcPr>
          <w:p w14:paraId="3344CD80" w14:textId="225F11FE" w:rsidR="00A74614" w:rsidRDefault="00A12DA3" w:rsidP="00281240">
            <w:pPr>
              <w:jc w:val="right"/>
            </w:pPr>
            <w:r>
              <w:t>25 876</w:t>
            </w:r>
            <w:r w:rsidR="00A74614">
              <w:t xml:space="preserve"> PLN</w:t>
            </w:r>
          </w:p>
        </w:tc>
      </w:tr>
      <w:tr w:rsidR="00A74614" w:rsidRPr="0077438F" w14:paraId="19477622" w14:textId="77777777" w:rsidTr="00794FC2">
        <w:trPr>
          <w:trHeight w:val="153"/>
        </w:trPr>
        <w:tc>
          <w:tcPr>
            <w:tcW w:w="7655" w:type="dxa"/>
            <w:noWrap/>
          </w:tcPr>
          <w:p w14:paraId="2A6276A7" w14:textId="4C77C116" w:rsidR="00A74614" w:rsidRDefault="00A74614" w:rsidP="00794FC2">
            <w:r>
              <w:t>Studzienka prysznica z pompą</w:t>
            </w:r>
          </w:p>
        </w:tc>
        <w:tc>
          <w:tcPr>
            <w:tcW w:w="2977" w:type="dxa"/>
            <w:noWrap/>
          </w:tcPr>
          <w:p w14:paraId="1E6EBCA3" w14:textId="2759CC83" w:rsidR="00A74614" w:rsidRDefault="00A12DA3" w:rsidP="00281240">
            <w:pPr>
              <w:jc w:val="right"/>
            </w:pPr>
            <w:r>
              <w:t>1 827</w:t>
            </w:r>
            <w:r w:rsidR="00A74614">
              <w:t xml:space="preserve"> PLN</w:t>
            </w:r>
          </w:p>
        </w:tc>
      </w:tr>
      <w:tr w:rsidR="00A74614" w:rsidRPr="0077438F" w14:paraId="1ED5ED6D" w14:textId="77777777" w:rsidTr="00794FC2">
        <w:trPr>
          <w:trHeight w:val="153"/>
        </w:trPr>
        <w:tc>
          <w:tcPr>
            <w:tcW w:w="7655" w:type="dxa"/>
            <w:noWrap/>
          </w:tcPr>
          <w:p w14:paraId="7F5F5EBC" w14:textId="7B120E4A" w:rsidR="00A74614" w:rsidRDefault="00A74614" w:rsidP="00794FC2">
            <w:r>
              <w:t>Prysznic pokładowy słodkiej wody</w:t>
            </w:r>
          </w:p>
        </w:tc>
        <w:tc>
          <w:tcPr>
            <w:tcW w:w="2977" w:type="dxa"/>
            <w:noWrap/>
          </w:tcPr>
          <w:p w14:paraId="08C23E1F" w14:textId="137895E2" w:rsidR="00A74614" w:rsidRDefault="00A12DA3" w:rsidP="00281240">
            <w:pPr>
              <w:jc w:val="right"/>
            </w:pPr>
            <w:r>
              <w:t>1 142</w:t>
            </w:r>
            <w:r w:rsidR="00A74614">
              <w:t xml:space="preserve"> PLN</w:t>
            </w:r>
          </w:p>
        </w:tc>
      </w:tr>
      <w:tr w:rsidR="00A74614" w:rsidRPr="0077438F" w14:paraId="6A1332D7" w14:textId="77777777" w:rsidTr="00794FC2">
        <w:trPr>
          <w:trHeight w:val="153"/>
        </w:trPr>
        <w:tc>
          <w:tcPr>
            <w:tcW w:w="7655" w:type="dxa"/>
            <w:noWrap/>
          </w:tcPr>
          <w:p w14:paraId="18A30E13" w14:textId="266219CA" w:rsidR="00A74614" w:rsidRDefault="00A74614" w:rsidP="00794FC2">
            <w:r>
              <w:t>Lewa wycieraczka</w:t>
            </w:r>
          </w:p>
        </w:tc>
        <w:tc>
          <w:tcPr>
            <w:tcW w:w="2977" w:type="dxa"/>
            <w:noWrap/>
          </w:tcPr>
          <w:p w14:paraId="425FA394" w14:textId="21D30696" w:rsidR="00A74614" w:rsidRDefault="00A12DA3" w:rsidP="00281240">
            <w:pPr>
              <w:jc w:val="right"/>
            </w:pPr>
            <w:r>
              <w:t>2 283</w:t>
            </w:r>
            <w:r w:rsidR="00A74614">
              <w:t xml:space="preserve"> PLN</w:t>
            </w:r>
          </w:p>
        </w:tc>
      </w:tr>
      <w:tr w:rsidR="00281240" w:rsidRPr="0077438F" w14:paraId="75268496" w14:textId="77777777" w:rsidTr="00794FC2">
        <w:trPr>
          <w:trHeight w:val="153"/>
        </w:trPr>
        <w:tc>
          <w:tcPr>
            <w:tcW w:w="7655" w:type="dxa"/>
            <w:noWrap/>
          </w:tcPr>
          <w:p w14:paraId="78A3BF6F" w14:textId="77777777" w:rsidR="00281240" w:rsidRDefault="00281240" w:rsidP="00281240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t>Spryskiwacze szyby</w:t>
            </w:r>
          </w:p>
        </w:tc>
        <w:tc>
          <w:tcPr>
            <w:tcW w:w="2977" w:type="dxa"/>
            <w:noWrap/>
          </w:tcPr>
          <w:p w14:paraId="3CF3EF0C" w14:textId="532BEA27" w:rsidR="00281240" w:rsidRPr="00794FC2" w:rsidRDefault="00A12DA3" w:rsidP="00281240">
            <w:pPr>
              <w:jc w:val="right"/>
            </w:pPr>
            <w:r>
              <w:t>1 758</w:t>
            </w:r>
            <w:r w:rsidR="00281240" w:rsidRPr="00794FC2">
              <w:t xml:space="preserve"> PLN</w:t>
            </w:r>
          </w:p>
        </w:tc>
      </w:tr>
      <w:tr w:rsidR="00A74614" w:rsidRPr="0077438F" w14:paraId="5C36220F" w14:textId="77777777" w:rsidTr="00794FC2">
        <w:trPr>
          <w:trHeight w:val="153"/>
        </w:trPr>
        <w:tc>
          <w:tcPr>
            <w:tcW w:w="7655" w:type="dxa"/>
            <w:noWrap/>
          </w:tcPr>
          <w:p w14:paraId="687A469B" w14:textId="0967B3CA" w:rsidR="00A74614" w:rsidRDefault="00A74614" w:rsidP="00281240">
            <w:r w:rsidRPr="00A74614">
              <w:t>Lodówka</w:t>
            </w:r>
          </w:p>
        </w:tc>
        <w:tc>
          <w:tcPr>
            <w:tcW w:w="2977" w:type="dxa"/>
            <w:noWrap/>
          </w:tcPr>
          <w:p w14:paraId="35F39209" w14:textId="4A66EEB8" w:rsidR="00A74614" w:rsidRPr="00794FC2" w:rsidRDefault="00A12DA3" w:rsidP="00281240">
            <w:pPr>
              <w:jc w:val="right"/>
            </w:pPr>
            <w:r>
              <w:t>8 752</w:t>
            </w:r>
            <w:r w:rsidR="00A74614" w:rsidRPr="00A74614">
              <w:t xml:space="preserve"> PLN</w:t>
            </w:r>
          </w:p>
        </w:tc>
      </w:tr>
      <w:tr w:rsidR="00281240" w:rsidRPr="0077438F" w14:paraId="1790640F" w14:textId="77777777" w:rsidTr="00794FC2">
        <w:trPr>
          <w:trHeight w:val="153"/>
        </w:trPr>
        <w:tc>
          <w:tcPr>
            <w:tcW w:w="7655" w:type="dxa"/>
            <w:noWrap/>
          </w:tcPr>
          <w:p w14:paraId="2A60779B" w14:textId="77777777" w:rsidR="00281240" w:rsidRDefault="00281240" w:rsidP="00281240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Akumulator dodatkowy</w:t>
            </w:r>
          </w:p>
        </w:tc>
        <w:tc>
          <w:tcPr>
            <w:tcW w:w="2977" w:type="dxa"/>
            <w:noWrap/>
          </w:tcPr>
          <w:p w14:paraId="51D94748" w14:textId="74739EB6" w:rsidR="00281240" w:rsidRPr="00794FC2" w:rsidRDefault="00A12DA3" w:rsidP="00281240">
            <w:pPr>
              <w:jc w:val="right"/>
            </w:pPr>
            <w:r>
              <w:t>3 805</w:t>
            </w:r>
            <w:r w:rsidR="00281240" w:rsidRPr="00794FC2">
              <w:t xml:space="preserve"> PLN</w:t>
            </w:r>
          </w:p>
        </w:tc>
      </w:tr>
      <w:tr w:rsidR="00281240" w:rsidRPr="0077438F" w14:paraId="315DE0FA" w14:textId="77777777" w:rsidTr="00794FC2">
        <w:trPr>
          <w:trHeight w:val="153"/>
        </w:trPr>
        <w:tc>
          <w:tcPr>
            <w:tcW w:w="7655" w:type="dxa"/>
            <w:noWrap/>
            <w:hideMark/>
          </w:tcPr>
          <w:p w14:paraId="195B5131" w14:textId="77777777" w:rsidR="00281240" w:rsidRPr="0077438F" w:rsidRDefault="00281240" w:rsidP="00281240">
            <w:r>
              <w:t>Pędnik dziobowy</w:t>
            </w:r>
          </w:p>
        </w:tc>
        <w:tc>
          <w:tcPr>
            <w:tcW w:w="2977" w:type="dxa"/>
            <w:noWrap/>
            <w:hideMark/>
          </w:tcPr>
          <w:p w14:paraId="5F46920D" w14:textId="774E134D" w:rsidR="00281240" w:rsidRPr="00794FC2" w:rsidRDefault="00A12DA3" w:rsidP="00281240">
            <w:pPr>
              <w:jc w:val="right"/>
            </w:pPr>
            <w:r>
              <w:t>13 623</w:t>
            </w:r>
            <w:r w:rsidR="00281240" w:rsidRPr="00794FC2">
              <w:t xml:space="preserve"> PLN</w:t>
            </w:r>
          </w:p>
        </w:tc>
      </w:tr>
      <w:tr w:rsidR="00281240" w:rsidRPr="0077438F" w14:paraId="7FC27898" w14:textId="77777777" w:rsidTr="00794FC2">
        <w:trPr>
          <w:trHeight w:val="153"/>
        </w:trPr>
        <w:tc>
          <w:tcPr>
            <w:tcW w:w="7655" w:type="dxa"/>
            <w:noWrap/>
          </w:tcPr>
          <w:p w14:paraId="798CB201" w14:textId="77777777" w:rsidR="00281240" w:rsidRPr="0077438F" w:rsidRDefault="00281240" w:rsidP="00281240">
            <w:r>
              <w:t>Winda kotwicy dziobowa</w:t>
            </w:r>
          </w:p>
        </w:tc>
        <w:tc>
          <w:tcPr>
            <w:tcW w:w="2977" w:type="dxa"/>
            <w:noWrap/>
          </w:tcPr>
          <w:p w14:paraId="2595D2BE" w14:textId="63E251AE" w:rsidR="00281240" w:rsidRPr="00794FC2" w:rsidRDefault="00A12DA3" w:rsidP="00624554">
            <w:pPr>
              <w:jc w:val="right"/>
            </w:pPr>
            <w:r>
              <w:t>16 439</w:t>
            </w:r>
            <w:r w:rsidR="00281240" w:rsidRPr="00794FC2">
              <w:t xml:space="preserve"> PLN</w:t>
            </w:r>
          </w:p>
        </w:tc>
      </w:tr>
      <w:tr w:rsidR="00281240" w:rsidRPr="0077438F" w14:paraId="496C1185" w14:textId="77777777" w:rsidTr="00794FC2">
        <w:trPr>
          <w:trHeight w:val="153"/>
        </w:trPr>
        <w:tc>
          <w:tcPr>
            <w:tcW w:w="7655" w:type="dxa"/>
            <w:noWrap/>
          </w:tcPr>
          <w:p w14:paraId="62995A8D" w14:textId="77777777" w:rsidR="00281240" w:rsidRPr="0077438F" w:rsidRDefault="00281240" w:rsidP="00281240">
            <w:r>
              <w:t>Zasilanie brzegowe</w:t>
            </w:r>
          </w:p>
        </w:tc>
        <w:tc>
          <w:tcPr>
            <w:tcW w:w="2977" w:type="dxa"/>
            <w:noWrap/>
          </w:tcPr>
          <w:p w14:paraId="3033AC77" w14:textId="1C0A8510" w:rsidR="00281240" w:rsidRPr="00794FC2" w:rsidRDefault="00A12DA3" w:rsidP="00281240">
            <w:pPr>
              <w:jc w:val="right"/>
            </w:pPr>
            <w:r>
              <w:t>13 699</w:t>
            </w:r>
            <w:r w:rsidR="00281240" w:rsidRPr="00794FC2">
              <w:t xml:space="preserve"> PLN</w:t>
            </w:r>
          </w:p>
        </w:tc>
      </w:tr>
      <w:tr w:rsidR="00A74614" w:rsidRPr="0077438F" w14:paraId="537C7595" w14:textId="77777777" w:rsidTr="00794FC2">
        <w:trPr>
          <w:trHeight w:val="153"/>
        </w:trPr>
        <w:tc>
          <w:tcPr>
            <w:tcW w:w="7655" w:type="dxa"/>
            <w:noWrap/>
          </w:tcPr>
          <w:p w14:paraId="5752A4B4" w14:textId="4134A342" w:rsidR="00A74614" w:rsidRDefault="00A74614" w:rsidP="00281240">
            <w:r>
              <w:t>Drugie stanowisko sterowania</w:t>
            </w:r>
          </w:p>
        </w:tc>
        <w:tc>
          <w:tcPr>
            <w:tcW w:w="2977" w:type="dxa"/>
            <w:noWrap/>
          </w:tcPr>
          <w:p w14:paraId="188578EA" w14:textId="2A5B540E" w:rsidR="00A74614" w:rsidRPr="00794FC2" w:rsidRDefault="00A12DA3" w:rsidP="00281240">
            <w:pPr>
              <w:jc w:val="right"/>
            </w:pPr>
            <w:r>
              <w:t>11 203</w:t>
            </w:r>
            <w:r w:rsidR="00A74614">
              <w:t xml:space="preserve"> PLN</w:t>
            </w:r>
          </w:p>
        </w:tc>
      </w:tr>
      <w:tr w:rsidR="00281240" w:rsidRPr="0077438F" w14:paraId="3A1F4DCF" w14:textId="77777777" w:rsidTr="00794FC2">
        <w:trPr>
          <w:trHeight w:val="153"/>
        </w:trPr>
        <w:tc>
          <w:tcPr>
            <w:tcW w:w="7655" w:type="dxa"/>
            <w:tcBorders>
              <w:top w:val="nil"/>
              <w:bottom w:val="dotted" w:sz="4" w:space="0" w:color="auto"/>
            </w:tcBorders>
            <w:noWrap/>
          </w:tcPr>
          <w:p w14:paraId="51E8EF4F" w14:textId="77777777" w:rsidR="00281240" w:rsidRDefault="00281240" w:rsidP="00281240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t>Antyfouling</w:t>
            </w:r>
          </w:p>
        </w:tc>
        <w:tc>
          <w:tcPr>
            <w:tcW w:w="2977" w:type="dxa"/>
            <w:tcBorders>
              <w:top w:val="nil"/>
              <w:bottom w:val="dotted" w:sz="4" w:space="0" w:color="auto"/>
            </w:tcBorders>
            <w:noWrap/>
          </w:tcPr>
          <w:p w14:paraId="70319B4A" w14:textId="4F8CB229" w:rsidR="00281240" w:rsidRPr="00794FC2" w:rsidRDefault="00A12DA3" w:rsidP="00624554">
            <w:pPr>
              <w:jc w:val="right"/>
            </w:pPr>
            <w:r>
              <w:t>6 012</w:t>
            </w:r>
            <w:r w:rsidR="00281240" w:rsidRPr="00794FC2">
              <w:t xml:space="preserve"> PLN</w:t>
            </w:r>
          </w:p>
        </w:tc>
      </w:tr>
      <w:tr w:rsidR="00281240" w:rsidRPr="0077438F" w14:paraId="6E5E5239" w14:textId="77777777" w:rsidTr="00794FC2">
        <w:trPr>
          <w:trHeight w:val="153"/>
        </w:trPr>
        <w:tc>
          <w:tcPr>
            <w:tcW w:w="7655" w:type="dxa"/>
            <w:tcBorders>
              <w:top w:val="nil"/>
              <w:bottom w:val="dotted" w:sz="4" w:space="0" w:color="auto"/>
            </w:tcBorders>
            <w:noWrap/>
          </w:tcPr>
          <w:p w14:paraId="5DF8D5A4" w14:textId="77777777" w:rsidR="00281240" w:rsidRPr="001D431C" w:rsidRDefault="00794FC2" w:rsidP="00281240">
            <w:pPr>
              <w:rPr>
                <w:lang w:val="pl-PL"/>
              </w:rPr>
            </w:pPr>
            <w:r w:rsidRPr="001D431C">
              <w:rPr>
                <w:rFonts w:ascii="Calibri" w:eastAsia="Times New Roman" w:hAnsi="Calibri" w:cs="Times New Roman"/>
                <w:color w:val="000000"/>
                <w:lang w:val="pl-PL" w:eastAsia="fr-FR"/>
              </w:rPr>
              <w:lastRenderedPageBreak/>
              <w:t>Zbiornik ciepłej wody  (bojler) 20l</w:t>
            </w:r>
          </w:p>
        </w:tc>
        <w:tc>
          <w:tcPr>
            <w:tcW w:w="2977" w:type="dxa"/>
            <w:tcBorders>
              <w:top w:val="nil"/>
              <w:bottom w:val="dotted" w:sz="4" w:space="0" w:color="auto"/>
            </w:tcBorders>
            <w:noWrap/>
          </w:tcPr>
          <w:p w14:paraId="2E28CD72" w14:textId="3D48BC87" w:rsidR="00281240" w:rsidRPr="00794FC2" w:rsidRDefault="00A12DA3" w:rsidP="00281240">
            <w:pPr>
              <w:jc w:val="right"/>
            </w:pPr>
            <w:r>
              <w:t>4 300</w:t>
            </w:r>
            <w:r w:rsidR="00281240" w:rsidRPr="00794FC2">
              <w:t xml:space="preserve"> PLN</w:t>
            </w:r>
          </w:p>
        </w:tc>
      </w:tr>
      <w:tr w:rsidR="00A74614" w:rsidRPr="0077438F" w14:paraId="1A02D6B1" w14:textId="77777777" w:rsidTr="00794FC2">
        <w:trPr>
          <w:trHeight w:val="153"/>
        </w:trPr>
        <w:tc>
          <w:tcPr>
            <w:tcW w:w="7655" w:type="dxa"/>
            <w:tcBorders>
              <w:top w:val="nil"/>
              <w:bottom w:val="dotted" w:sz="4" w:space="0" w:color="auto"/>
            </w:tcBorders>
            <w:noWrap/>
          </w:tcPr>
          <w:p w14:paraId="426F2CBB" w14:textId="16213076" w:rsidR="00A74614" w:rsidRPr="001E4D3E" w:rsidRDefault="00A74614" w:rsidP="00281240">
            <w:pPr>
              <w:rPr>
                <w:lang w:val="pl-PL"/>
              </w:rPr>
            </w:pPr>
            <w:r w:rsidRPr="001E4D3E">
              <w:rPr>
                <w:lang w:val="pl-PL"/>
              </w:rPr>
              <w:t>Ławka kokpitu z dostawką L</w:t>
            </w:r>
          </w:p>
        </w:tc>
        <w:tc>
          <w:tcPr>
            <w:tcW w:w="2977" w:type="dxa"/>
            <w:tcBorders>
              <w:top w:val="nil"/>
              <w:bottom w:val="dotted" w:sz="4" w:space="0" w:color="auto"/>
            </w:tcBorders>
            <w:noWrap/>
          </w:tcPr>
          <w:p w14:paraId="3E13D5EE" w14:textId="43E105E0" w:rsidR="00A74614" w:rsidRPr="00794FC2" w:rsidRDefault="00A12DA3" w:rsidP="00281240">
            <w:pPr>
              <w:jc w:val="right"/>
            </w:pPr>
            <w:r>
              <w:t>6 089</w:t>
            </w:r>
            <w:r w:rsidR="001079A6">
              <w:t xml:space="preserve"> PLN</w:t>
            </w:r>
          </w:p>
        </w:tc>
      </w:tr>
      <w:tr w:rsidR="00281240" w:rsidRPr="0077438F" w14:paraId="6F66F141" w14:textId="77777777" w:rsidTr="00794FC2">
        <w:trPr>
          <w:trHeight w:val="153"/>
        </w:trPr>
        <w:tc>
          <w:tcPr>
            <w:tcW w:w="7655" w:type="dxa"/>
            <w:tcBorders>
              <w:top w:val="nil"/>
              <w:bottom w:val="dotted" w:sz="4" w:space="0" w:color="auto"/>
            </w:tcBorders>
            <w:noWrap/>
          </w:tcPr>
          <w:p w14:paraId="33853D4F" w14:textId="77777777" w:rsidR="00281240" w:rsidRDefault="00281240" w:rsidP="00281240">
            <w:r>
              <w:t>Namiot kokpitu</w:t>
            </w:r>
          </w:p>
        </w:tc>
        <w:tc>
          <w:tcPr>
            <w:tcW w:w="2977" w:type="dxa"/>
            <w:tcBorders>
              <w:top w:val="nil"/>
              <w:bottom w:val="dotted" w:sz="4" w:space="0" w:color="auto"/>
            </w:tcBorders>
            <w:noWrap/>
          </w:tcPr>
          <w:p w14:paraId="198DC90F" w14:textId="17783B19" w:rsidR="00281240" w:rsidRPr="00794FC2" w:rsidRDefault="00A12DA3" w:rsidP="00281240">
            <w:pPr>
              <w:jc w:val="right"/>
            </w:pPr>
            <w:r>
              <w:t>8 372</w:t>
            </w:r>
            <w:r w:rsidR="00281240" w:rsidRPr="00794FC2">
              <w:t xml:space="preserve"> PLN</w:t>
            </w:r>
          </w:p>
        </w:tc>
      </w:tr>
      <w:tr w:rsidR="00281240" w:rsidRPr="0077438F" w14:paraId="43B3390E" w14:textId="77777777" w:rsidTr="00794FC2">
        <w:trPr>
          <w:trHeight w:val="153"/>
        </w:trPr>
        <w:tc>
          <w:tcPr>
            <w:tcW w:w="7655" w:type="dxa"/>
            <w:tcBorders>
              <w:top w:val="nil"/>
              <w:bottom w:val="dotted" w:sz="4" w:space="0" w:color="auto"/>
            </w:tcBorders>
            <w:noWrap/>
          </w:tcPr>
          <w:p w14:paraId="5B423C47" w14:textId="77777777" w:rsidR="00281240" w:rsidRDefault="00281240" w:rsidP="00281240"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Ogrzewanie Webasto 4kW</w:t>
            </w:r>
          </w:p>
        </w:tc>
        <w:tc>
          <w:tcPr>
            <w:tcW w:w="2977" w:type="dxa"/>
            <w:tcBorders>
              <w:top w:val="nil"/>
              <w:bottom w:val="dotted" w:sz="4" w:space="0" w:color="auto"/>
            </w:tcBorders>
            <w:noWrap/>
          </w:tcPr>
          <w:p w14:paraId="170F5EC4" w14:textId="2311F292" w:rsidR="00281240" w:rsidRPr="00794FC2" w:rsidRDefault="00281240" w:rsidP="00281240">
            <w:pPr>
              <w:jc w:val="right"/>
            </w:pPr>
            <w:r w:rsidRPr="00794FC2">
              <w:t>1</w:t>
            </w:r>
            <w:r w:rsidR="00A12DA3">
              <w:t>8 083</w:t>
            </w:r>
            <w:r w:rsidRPr="00794FC2">
              <w:t xml:space="preserve"> PLN</w:t>
            </w:r>
          </w:p>
        </w:tc>
      </w:tr>
      <w:tr w:rsidR="00794FC2" w:rsidRPr="0077438F" w14:paraId="1CDCD804" w14:textId="77777777" w:rsidTr="00794FC2">
        <w:trPr>
          <w:trHeight w:val="153"/>
        </w:trPr>
        <w:tc>
          <w:tcPr>
            <w:tcW w:w="7655" w:type="dxa"/>
            <w:tcBorders>
              <w:top w:val="nil"/>
              <w:bottom w:val="dotted" w:sz="4" w:space="0" w:color="auto"/>
            </w:tcBorders>
            <w:noWrap/>
          </w:tcPr>
          <w:p w14:paraId="4DA09C3C" w14:textId="77777777" w:rsidR="00794FC2" w:rsidRDefault="00794FC2" w:rsidP="00281240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t xml:space="preserve">Szperacz </w:t>
            </w:r>
          </w:p>
        </w:tc>
        <w:tc>
          <w:tcPr>
            <w:tcW w:w="2977" w:type="dxa"/>
            <w:tcBorders>
              <w:top w:val="nil"/>
              <w:bottom w:val="dotted" w:sz="4" w:space="0" w:color="auto"/>
            </w:tcBorders>
            <w:noWrap/>
          </w:tcPr>
          <w:p w14:paraId="259694F2" w14:textId="42840F6C" w:rsidR="00794FC2" w:rsidRPr="00794FC2" w:rsidRDefault="00A12DA3" w:rsidP="00281240">
            <w:pPr>
              <w:jc w:val="right"/>
            </w:pPr>
            <w:r>
              <w:t>7 793</w:t>
            </w:r>
            <w:r w:rsidR="00794FC2" w:rsidRPr="00794FC2">
              <w:t xml:space="preserve"> PLN</w:t>
            </w:r>
          </w:p>
        </w:tc>
      </w:tr>
      <w:tr w:rsidR="00794FC2" w:rsidRPr="0077438F" w14:paraId="682EB202" w14:textId="77777777" w:rsidTr="00794FC2">
        <w:trPr>
          <w:trHeight w:val="153"/>
        </w:trPr>
        <w:tc>
          <w:tcPr>
            <w:tcW w:w="7655" w:type="dxa"/>
            <w:tcBorders>
              <w:top w:val="nil"/>
              <w:bottom w:val="dotted" w:sz="4" w:space="0" w:color="auto"/>
            </w:tcBorders>
            <w:noWrap/>
          </w:tcPr>
          <w:p w14:paraId="5F57CB99" w14:textId="7BDC7F00" w:rsidR="00794FC2" w:rsidRDefault="00794FC2" w:rsidP="00281240">
            <w:r>
              <w:t>Trymklapy</w:t>
            </w:r>
            <w:r w:rsidR="001079A6">
              <w:t xml:space="preserve"> automatyczne</w:t>
            </w:r>
            <w:r>
              <w:t xml:space="preserve"> Zipwake</w:t>
            </w:r>
          </w:p>
        </w:tc>
        <w:tc>
          <w:tcPr>
            <w:tcW w:w="2977" w:type="dxa"/>
            <w:tcBorders>
              <w:top w:val="nil"/>
              <w:bottom w:val="dotted" w:sz="4" w:space="0" w:color="auto"/>
            </w:tcBorders>
            <w:noWrap/>
          </w:tcPr>
          <w:p w14:paraId="462A849F" w14:textId="756B9F58" w:rsidR="00794FC2" w:rsidRPr="00794FC2" w:rsidRDefault="00A12DA3" w:rsidP="00281240">
            <w:pPr>
              <w:jc w:val="right"/>
            </w:pPr>
            <w:r>
              <w:t>14 704</w:t>
            </w:r>
            <w:r w:rsidR="00794FC2" w:rsidRPr="00794FC2">
              <w:t xml:space="preserve"> PLN</w:t>
            </w:r>
          </w:p>
        </w:tc>
      </w:tr>
      <w:tr w:rsidR="003E48F9" w:rsidRPr="0077438F" w14:paraId="098D5004" w14:textId="77777777" w:rsidTr="00794FC2">
        <w:trPr>
          <w:trHeight w:val="153"/>
        </w:trPr>
        <w:tc>
          <w:tcPr>
            <w:tcW w:w="7655" w:type="dxa"/>
            <w:tcBorders>
              <w:top w:val="nil"/>
              <w:bottom w:val="dotted" w:sz="4" w:space="0" w:color="auto"/>
            </w:tcBorders>
            <w:noWrap/>
          </w:tcPr>
          <w:p w14:paraId="626FE64B" w14:textId="77777777" w:rsidR="003E48F9" w:rsidRDefault="003E48F9" w:rsidP="00281240">
            <w:r>
              <w:t>Trymklapy manualne Uflex</w:t>
            </w:r>
          </w:p>
        </w:tc>
        <w:tc>
          <w:tcPr>
            <w:tcW w:w="2977" w:type="dxa"/>
            <w:tcBorders>
              <w:top w:val="nil"/>
              <w:bottom w:val="dotted" w:sz="4" w:space="0" w:color="auto"/>
            </w:tcBorders>
            <w:noWrap/>
          </w:tcPr>
          <w:p w14:paraId="79E2B6D7" w14:textId="389C4768" w:rsidR="003E48F9" w:rsidRPr="00794FC2" w:rsidRDefault="00A12DA3" w:rsidP="00281240">
            <w:pPr>
              <w:jc w:val="right"/>
            </w:pPr>
            <w:r>
              <w:t>7 672</w:t>
            </w:r>
            <w:r w:rsidR="003E48F9">
              <w:t xml:space="preserve"> PLN</w:t>
            </w:r>
          </w:p>
        </w:tc>
      </w:tr>
      <w:tr w:rsidR="001079A6" w:rsidRPr="0077438F" w14:paraId="608AAA8F" w14:textId="77777777" w:rsidTr="00794FC2">
        <w:trPr>
          <w:trHeight w:val="153"/>
        </w:trPr>
        <w:tc>
          <w:tcPr>
            <w:tcW w:w="7655" w:type="dxa"/>
            <w:tcBorders>
              <w:top w:val="nil"/>
              <w:bottom w:val="dotted" w:sz="4" w:space="0" w:color="auto"/>
            </w:tcBorders>
            <w:noWrap/>
          </w:tcPr>
          <w:p w14:paraId="26616D8D" w14:textId="16A4E05B" w:rsidR="001079A6" w:rsidRDefault="001079A6" w:rsidP="00281240">
            <w:r>
              <w:t>Vendeck</w:t>
            </w:r>
          </w:p>
        </w:tc>
        <w:tc>
          <w:tcPr>
            <w:tcW w:w="2977" w:type="dxa"/>
            <w:tcBorders>
              <w:top w:val="nil"/>
              <w:bottom w:val="dotted" w:sz="4" w:space="0" w:color="auto"/>
            </w:tcBorders>
            <w:noWrap/>
          </w:tcPr>
          <w:p w14:paraId="02B478CB" w14:textId="627B36D5" w:rsidR="001079A6" w:rsidRDefault="00A12DA3" w:rsidP="00281240">
            <w:pPr>
              <w:jc w:val="right"/>
            </w:pPr>
            <w:r>
              <w:t>14 800</w:t>
            </w:r>
            <w:r w:rsidR="001079A6">
              <w:t xml:space="preserve"> PLN</w:t>
            </w:r>
          </w:p>
        </w:tc>
      </w:tr>
      <w:tr w:rsidR="001079A6" w:rsidRPr="0077438F" w14:paraId="13E3EB76" w14:textId="77777777" w:rsidTr="00794FC2">
        <w:trPr>
          <w:trHeight w:val="153"/>
        </w:trPr>
        <w:tc>
          <w:tcPr>
            <w:tcW w:w="7655" w:type="dxa"/>
            <w:tcBorders>
              <w:top w:val="nil"/>
              <w:bottom w:val="dotted" w:sz="4" w:space="0" w:color="auto"/>
            </w:tcBorders>
            <w:noWrap/>
          </w:tcPr>
          <w:p w14:paraId="72405BCD" w14:textId="309BC370" w:rsidR="001079A6" w:rsidRDefault="001079A6" w:rsidP="00281240">
            <w:r>
              <w:t>Stolik kokpitu</w:t>
            </w:r>
          </w:p>
        </w:tc>
        <w:tc>
          <w:tcPr>
            <w:tcW w:w="2977" w:type="dxa"/>
            <w:tcBorders>
              <w:top w:val="nil"/>
              <w:bottom w:val="dotted" w:sz="4" w:space="0" w:color="auto"/>
            </w:tcBorders>
            <w:noWrap/>
          </w:tcPr>
          <w:p w14:paraId="2A0EC68D" w14:textId="0C1BBDFD" w:rsidR="001079A6" w:rsidRDefault="00A12DA3" w:rsidP="00281240">
            <w:pPr>
              <w:jc w:val="right"/>
            </w:pPr>
            <w:r>
              <w:t>3 349</w:t>
            </w:r>
            <w:r w:rsidR="001079A6">
              <w:t xml:space="preserve"> PLN</w:t>
            </w:r>
          </w:p>
        </w:tc>
      </w:tr>
      <w:tr w:rsidR="00794FC2" w:rsidRPr="0077438F" w14:paraId="21B6BC01" w14:textId="77777777" w:rsidTr="00794FC2">
        <w:trPr>
          <w:trHeight w:val="153"/>
        </w:trPr>
        <w:tc>
          <w:tcPr>
            <w:tcW w:w="7655" w:type="dxa"/>
            <w:tcBorders>
              <w:top w:val="nil"/>
              <w:bottom w:val="dotted" w:sz="4" w:space="0" w:color="auto"/>
            </w:tcBorders>
            <w:noWrap/>
          </w:tcPr>
          <w:p w14:paraId="0D437150" w14:textId="40AC2576" w:rsidR="00794FC2" w:rsidRDefault="001079A6" w:rsidP="00281240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Kuchenka Wallas diesel</w:t>
            </w:r>
          </w:p>
        </w:tc>
        <w:tc>
          <w:tcPr>
            <w:tcW w:w="2977" w:type="dxa"/>
            <w:tcBorders>
              <w:top w:val="nil"/>
              <w:bottom w:val="dotted" w:sz="4" w:space="0" w:color="auto"/>
            </w:tcBorders>
            <w:noWrap/>
          </w:tcPr>
          <w:p w14:paraId="6F5EC4F4" w14:textId="5C7B673A" w:rsidR="00794FC2" w:rsidRPr="00794FC2" w:rsidRDefault="00A12DA3" w:rsidP="00281240">
            <w:pPr>
              <w:jc w:val="right"/>
            </w:pPr>
            <w:r>
              <w:t>11 796</w:t>
            </w:r>
            <w:r w:rsidR="00794FC2" w:rsidRPr="00794FC2">
              <w:t xml:space="preserve"> PLN</w:t>
            </w:r>
          </w:p>
        </w:tc>
      </w:tr>
      <w:tr w:rsidR="00624554" w:rsidRPr="0077438F" w14:paraId="0FA945C9" w14:textId="77777777" w:rsidTr="00794FC2">
        <w:trPr>
          <w:trHeight w:val="153"/>
        </w:trPr>
        <w:tc>
          <w:tcPr>
            <w:tcW w:w="7655" w:type="dxa"/>
            <w:tcBorders>
              <w:top w:val="nil"/>
              <w:bottom w:val="dotted" w:sz="4" w:space="0" w:color="auto"/>
            </w:tcBorders>
            <w:noWrap/>
          </w:tcPr>
          <w:p w14:paraId="7A573379" w14:textId="28A03FB5" w:rsidR="00624554" w:rsidRDefault="001079A6" w:rsidP="00281240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Dywaniki w sterówce</w:t>
            </w:r>
          </w:p>
        </w:tc>
        <w:tc>
          <w:tcPr>
            <w:tcW w:w="2977" w:type="dxa"/>
            <w:tcBorders>
              <w:top w:val="nil"/>
              <w:bottom w:val="dotted" w:sz="4" w:space="0" w:color="auto"/>
            </w:tcBorders>
            <w:noWrap/>
          </w:tcPr>
          <w:p w14:paraId="7E5EA33D" w14:textId="11FD76C2" w:rsidR="00624554" w:rsidRPr="00794FC2" w:rsidRDefault="00A12DA3" w:rsidP="00281240">
            <w:pPr>
              <w:jc w:val="right"/>
            </w:pPr>
            <w:r>
              <w:t>1 788</w:t>
            </w:r>
            <w:r w:rsidR="00624554">
              <w:t xml:space="preserve"> PLN</w:t>
            </w:r>
          </w:p>
        </w:tc>
      </w:tr>
      <w:tr w:rsidR="00624554" w:rsidRPr="0077438F" w14:paraId="55EFDC0F" w14:textId="77777777" w:rsidTr="00794FC2">
        <w:trPr>
          <w:trHeight w:val="153"/>
        </w:trPr>
        <w:tc>
          <w:tcPr>
            <w:tcW w:w="7655" w:type="dxa"/>
            <w:tcBorders>
              <w:top w:val="nil"/>
              <w:bottom w:val="dotted" w:sz="4" w:space="0" w:color="auto"/>
            </w:tcBorders>
            <w:noWrap/>
          </w:tcPr>
          <w:p w14:paraId="6BE6F5C7" w14:textId="0A0F07A9" w:rsidR="00624554" w:rsidRPr="001D431C" w:rsidRDefault="001079A6" w:rsidP="00281240">
            <w:pPr>
              <w:rPr>
                <w:rFonts w:ascii="Calibri" w:eastAsia="Times New Roman" w:hAnsi="Calibri" w:cs="Times New Roman"/>
                <w:color w:val="000000"/>
                <w:lang w:val="pl-PL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val="pl-PL" w:eastAsia="fr-FR"/>
              </w:rPr>
              <w:t>Tapicerka pokład słoneczny</w:t>
            </w:r>
          </w:p>
        </w:tc>
        <w:tc>
          <w:tcPr>
            <w:tcW w:w="2977" w:type="dxa"/>
            <w:tcBorders>
              <w:top w:val="nil"/>
              <w:bottom w:val="dotted" w:sz="4" w:space="0" w:color="auto"/>
            </w:tcBorders>
            <w:noWrap/>
          </w:tcPr>
          <w:p w14:paraId="166FB142" w14:textId="2A6F8F7A" w:rsidR="00624554" w:rsidRDefault="00A12DA3" w:rsidP="00281240">
            <w:pPr>
              <w:jc w:val="right"/>
            </w:pPr>
            <w:r>
              <w:t>5 632</w:t>
            </w:r>
            <w:r w:rsidR="00624554">
              <w:t xml:space="preserve"> PLN</w:t>
            </w:r>
          </w:p>
        </w:tc>
      </w:tr>
      <w:tr w:rsidR="003E48F9" w:rsidRPr="0077438F" w14:paraId="38903B3B" w14:textId="77777777" w:rsidTr="00794FC2">
        <w:trPr>
          <w:trHeight w:val="153"/>
        </w:trPr>
        <w:tc>
          <w:tcPr>
            <w:tcW w:w="7655" w:type="dxa"/>
            <w:tcBorders>
              <w:top w:val="nil"/>
              <w:bottom w:val="dotted" w:sz="4" w:space="0" w:color="auto"/>
            </w:tcBorders>
            <w:noWrap/>
          </w:tcPr>
          <w:p w14:paraId="6DDA164B" w14:textId="6BDE7131" w:rsidR="003E48F9" w:rsidRDefault="001079A6" w:rsidP="00281240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Zasłony</w:t>
            </w:r>
          </w:p>
        </w:tc>
        <w:tc>
          <w:tcPr>
            <w:tcW w:w="2977" w:type="dxa"/>
            <w:tcBorders>
              <w:top w:val="nil"/>
              <w:bottom w:val="dotted" w:sz="4" w:space="0" w:color="auto"/>
            </w:tcBorders>
            <w:noWrap/>
          </w:tcPr>
          <w:p w14:paraId="62963C32" w14:textId="4D44D410" w:rsidR="003E48F9" w:rsidRDefault="00A12DA3" w:rsidP="00281240">
            <w:pPr>
              <w:jc w:val="right"/>
            </w:pPr>
            <w:r>
              <w:t>4 232</w:t>
            </w:r>
            <w:r w:rsidR="003E48F9">
              <w:t xml:space="preserve"> PLN</w:t>
            </w:r>
          </w:p>
        </w:tc>
      </w:tr>
    </w:tbl>
    <w:p w14:paraId="3FA9B244" w14:textId="77777777" w:rsidR="006072A9" w:rsidRDefault="006072A9" w:rsidP="00FC7E2E">
      <w:pPr>
        <w:rPr>
          <w:rFonts w:eastAsia="Times New Roman" w:cs="Times New Roman"/>
          <w:sz w:val="20"/>
          <w:szCs w:val="20"/>
          <w:lang w:eastAsia="fr-FR"/>
        </w:rPr>
      </w:pPr>
    </w:p>
    <w:tbl>
      <w:tblPr>
        <w:tblStyle w:val="Tabela-Siatk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4"/>
        <w:gridCol w:w="2366"/>
      </w:tblGrid>
      <w:tr w:rsidR="00DB126F" w:rsidRPr="008B0DFD" w14:paraId="65551DE9" w14:textId="77777777" w:rsidTr="006072A9">
        <w:trPr>
          <w:trHeight w:val="326"/>
        </w:trPr>
        <w:tc>
          <w:tcPr>
            <w:tcW w:w="8124" w:type="dxa"/>
            <w:noWrap/>
            <w:hideMark/>
          </w:tcPr>
          <w:p w14:paraId="6C28ABB3" w14:textId="77777777" w:rsidR="00DB126F" w:rsidRPr="008B0DFD" w:rsidRDefault="00794FC2" w:rsidP="00F34D80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DB126F" w:rsidRPr="008B0DFD">
              <w:rPr>
                <w:b/>
                <w:bCs/>
              </w:rPr>
              <w:t>a</w:t>
            </w:r>
            <w:r w:rsidR="00F34D80">
              <w:rPr>
                <w:b/>
                <w:bCs/>
              </w:rPr>
              <w:t>kiet</w:t>
            </w:r>
            <w:r w:rsidR="00DB126F" w:rsidRPr="008B0DFD">
              <w:rPr>
                <w:b/>
                <w:bCs/>
              </w:rPr>
              <w:t xml:space="preserve"> Simrad</w:t>
            </w:r>
            <w:r w:rsidR="00F34D80">
              <w:rPr>
                <w:b/>
                <w:bCs/>
              </w:rPr>
              <w:t xml:space="preserve"> Standard</w:t>
            </w:r>
          </w:p>
        </w:tc>
        <w:tc>
          <w:tcPr>
            <w:tcW w:w="2366" w:type="dxa"/>
            <w:noWrap/>
            <w:hideMark/>
          </w:tcPr>
          <w:p w14:paraId="6F4FD96D" w14:textId="78BF8CF0" w:rsidR="00DB126F" w:rsidRPr="008B0DFD" w:rsidRDefault="004B597E" w:rsidP="003E48F9">
            <w:pPr>
              <w:jc w:val="right"/>
              <w:rPr>
                <w:b/>
              </w:rPr>
            </w:pPr>
            <w:r>
              <w:rPr>
                <w:b/>
              </w:rPr>
              <w:t>4 186</w:t>
            </w:r>
            <w:r w:rsidR="00FB5502">
              <w:rPr>
                <w:b/>
              </w:rPr>
              <w:t> PLN</w:t>
            </w:r>
          </w:p>
        </w:tc>
      </w:tr>
      <w:tr w:rsidR="00DB126F" w:rsidRPr="008B0DFD" w14:paraId="743EC09E" w14:textId="77777777" w:rsidTr="006072A9">
        <w:trPr>
          <w:trHeight w:val="326"/>
        </w:trPr>
        <w:tc>
          <w:tcPr>
            <w:tcW w:w="8124" w:type="dxa"/>
            <w:noWrap/>
            <w:hideMark/>
          </w:tcPr>
          <w:p w14:paraId="0D696278" w14:textId="77777777" w:rsidR="00DB126F" w:rsidRPr="008B0DFD" w:rsidRDefault="00400B36" w:rsidP="00400B36">
            <w:r>
              <w:t>Simrad Go7</w:t>
            </w:r>
          </w:p>
        </w:tc>
        <w:tc>
          <w:tcPr>
            <w:tcW w:w="2366" w:type="dxa"/>
            <w:noWrap/>
            <w:hideMark/>
          </w:tcPr>
          <w:p w14:paraId="1EF33B83" w14:textId="77777777" w:rsidR="00DB126F" w:rsidRPr="008B0DFD" w:rsidRDefault="00DB126F" w:rsidP="008C7A4B">
            <w:pPr>
              <w:jc w:val="right"/>
              <w:rPr>
                <w:b/>
              </w:rPr>
            </w:pPr>
          </w:p>
        </w:tc>
      </w:tr>
      <w:tr w:rsidR="00DB126F" w:rsidRPr="008B0DFD" w14:paraId="25A1EF20" w14:textId="77777777" w:rsidTr="006072A9">
        <w:trPr>
          <w:trHeight w:val="310"/>
        </w:trPr>
        <w:tc>
          <w:tcPr>
            <w:tcW w:w="8124" w:type="dxa"/>
            <w:noWrap/>
            <w:hideMark/>
          </w:tcPr>
          <w:p w14:paraId="267057CC" w14:textId="77777777" w:rsidR="00F34D80" w:rsidRDefault="00F34D80" w:rsidP="008C7A4B">
            <w:pPr>
              <w:rPr>
                <w:b/>
                <w:bCs/>
              </w:rPr>
            </w:pPr>
          </w:p>
          <w:p w14:paraId="3EE50440" w14:textId="77777777" w:rsidR="00DB126F" w:rsidRPr="008B0DFD" w:rsidRDefault="00DB126F" w:rsidP="00F34D80">
            <w:pPr>
              <w:rPr>
                <w:b/>
                <w:bCs/>
              </w:rPr>
            </w:pPr>
            <w:r w:rsidRPr="008B0DFD">
              <w:rPr>
                <w:b/>
                <w:bCs/>
              </w:rPr>
              <w:t>Pa</w:t>
            </w:r>
            <w:r w:rsidR="00F34D80">
              <w:rPr>
                <w:b/>
                <w:bCs/>
              </w:rPr>
              <w:t>kiet</w:t>
            </w:r>
            <w:r w:rsidRPr="008B0DFD">
              <w:rPr>
                <w:b/>
                <w:bCs/>
              </w:rPr>
              <w:t xml:space="preserve"> </w:t>
            </w:r>
            <w:r w:rsidR="00F34D80">
              <w:rPr>
                <w:b/>
                <w:bCs/>
              </w:rPr>
              <w:t>Simrad St</w:t>
            </w:r>
            <w:r w:rsidRPr="008B0DFD">
              <w:rPr>
                <w:b/>
                <w:bCs/>
              </w:rPr>
              <w:t>andard +</w:t>
            </w:r>
          </w:p>
        </w:tc>
        <w:tc>
          <w:tcPr>
            <w:tcW w:w="2366" w:type="dxa"/>
            <w:noWrap/>
            <w:hideMark/>
          </w:tcPr>
          <w:p w14:paraId="72E0EE9A" w14:textId="77777777" w:rsidR="00F34D80" w:rsidRDefault="00F34D80" w:rsidP="008C7A4B">
            <w:pPr>
              <w:jc w:val="right"/>
              <w:rPr>
                <w:b/>
              </w:rPr>
            </w:pPr>
          </w:p>
          <w:p w14:paraId="3A2E849B" w14:textId="70FEE4F3" w:rsidR="00DB126F" w:rsidRPr="008B0DFD" w:rsidRDefault="004B597E" w:rsidP="003E48F9">
            <w:pPr>
              <w:jc w:val="right"/>
              <w:rPr>
                <w:b/>
              </w:rPr>
            </w:pPr>
            <w:r>
              <w:rPr>
                <w:b/>
              </w:rPr>
              <w:t>9 894</w:t>
            </w:r>
            <w:r w:rsidR="00FB5502">
              <w:rPr>
                <w:b/>
              </w:rPr>
              <w:t xml:space="preserve"> PLN</w:t>
            </w:r>
          </w:p>
        </w:tc>
      </w:tr>
      <w:tr w:rsidR="00DB126F" w:rsidRPr="001E4D3E" w14:paraId="748CD93A" w14:textId="77777777" w:rsidTr="006072A9">
        <w:trPr>
          <w:trHeight w:val="339"/>
        </w:trPr>
        <w:tc>
          <w:tcPr>
            <w:tcW w:w="10490" w:type="dxa"/>
            <w:gridSpan w:val="2"/>
            <w:noWrap/>
            <w:hideMark/>
          </w:tcPr>
          <w:p w14:paraId="505F56AC" w14:textId="77777777" w:rsidR="00DB126F" w:rsidRPr="001D431C" w:rsidRDefault="00400B36" w:rsidP="00F34D80">
            <w:pPr>
              <w:rPr>
                <w:b/>
                <w:lang w:val="pl-PL"/>
              </w:rPr>
            </w:pPr>
            <w:r w:rsidRPr="001D431C">
              <w:rPr>
                <w:lang w:val="pl-PL"/>
              </w:rPr>
              <w:t>Simrad Go9</w:t>
            </w:r>
            <w:r w:rsidR="00DB126F" w:rsidRPr="001D431C">
              <w:rPr>
                <w:lang w:val="pl-PL"/>
              </w:rPr>
              <w:t xml:space="preserve">, </w:t>
            </w:r>
            <w:r w:rsidRPr="001D431C">
              <w:rPr>
                <w:lang w:val="pl-PL"/>
              </w:rPr>
              <w:t>Radio Fusion RA70</w:t>
            </w:r>
            <w:r w:rsidR="00DB126F" w:rsidRPr="001D431C">
              <w:rPr>
                <w:lang w:val="pl-PL"/>
              </w:rPr>
              <w:t xml:space="preserve"> </w:t>
            </w:r>
            <w:r w:rsidR="00E5777B" w:rsidRPr="001D431C">
              <w:rPr>
                <w:lang w:val="pl-PL"/>
              </w:rPr>
              <w:t>(radio FM/AM - BT) + 2 głośniki</w:t>
            </w:r>
            <w:r w:rsidR="00DB126F" w:rsidRPr="001D431C">
              <w:rPr>
                <w:b/>
                <w:lang w:val="pl-PL"/>
              </w:rPr>
              <w:t> </w:t>
            </w:r>
          </w:p>
        </w:tc>
      </w:tr>
      <w:tr w:rsidR="00DB126F" w:rsidRPr="008B0DFD" w14:paraId="31E396B0" w14:textId="77777777" w:rsidTr="006072A9">
        <w:trPr>
          <w:trHeight w:val="310"/>
        </w:trPr>
        <w:tc>
          <w:tcPr>
            <w:tcW w:w="8124" w:type="dxa"/>
            <w:noWrap/>
            <w:hideMark/>
          </w:tcPr>
          <w:p w14:paraId="5A76709E" w14:textId="77777777" w:rsidR="00F34D80" w:rsidRPr="001D431C" w:rsidRDefault="00F34D80" w:rsidP="00F34D80">
            <w:pPr>
              <w:rPr>
                <w:b/>
                <w:bCs/>
                <w:lang w:val="pl-PL"/>
              </w:rPr>
            </w:pPr>
          </w:p>
          <w:p w14:paraId="0CCB42A1" w14:textId="77777777" w:rsidR="00DB126F" w:rsidRPr="008B0DFD" w:rsidRDefault="00DB126F" w:rsidP="00F34D80">
            <w:pPr>
              <w:rPr>
                <w:b/>
                <w:bCs/>
              </w:rPr>
            </w:pPr>
            <w:r w:rsidRPr="008B0DFD">
              <w:rPr>
                <w:b/>
                <w:bCs/>
              </w:rPr>
              <w:t>Pa</w:t>
            </w:r>
            <w:r w:rsidR="00F34D80">
              <w:rPr>
                <w:b/>
                <w:bCs/>
              </w:rPr>
              <w:t xml:space="preserve">kiet Simrad </w:t>
            </w:r>
            <w:r w:rsidRPr="008B0DFD">
              <w:rPr>
                <w:b/>
                <w:bCs/>
              </w:rPr>
              <w:t>Premium 9</w:t>
            </w:r>
            <w:r w:rsidR="00F34D80">
              <w:rPr>
                <w:b/>
                <w:bCs/>
              </w:rPr>
              <w:t>’’</w:t>
            </w:r>
          </w:p>
        </w:tc>
        <w:tc>
          <w:tcPr>
            <w:tcW w:w="2366" w:type="dxa"/>
            <w:noWrap/>
            <w:hideMark/>
          </w:tcPr>
          <w:p w14:paraId="6CC7DD2C" w14:textId="77777777" w:rsidR="003E48F9" w:rsidRDefault="003E48F9" w:rsidP="00F34D80">
            <w:pPr>
              <w:jc w:val="right"/>
              <w:rPr>
                <w:b/>
              </w:rPr>
            </w:pPr>
          </w:p>
          <w:p w14:paraId="4A7CD426" w14:textId="5709A353" w:rsidR="00DB126F" w:rsidRPr="008B0DFD" w:rsidRDefault="004B597E" w:rsidP="00F34D80">
            <w:pPr>
              <w:jc w:val="right"/>
              <w:rPr>
                <w:b/>
              </w:rPr>
            </w:pPr>
            <w:r>
              <w:rPr>
                <w:b/>
              </w:rPr>
              <w:t>16 672</w:t>
            </w:r>
            <w:r w:rsidR="00FB5502">
              <w:rPr>
                <w:b/>
              </w:rPr>
              <w:t xml:space="preserve"> PLN</w:t>
            </w:r>
          </w:p>
        </w:tc>
      </w:tr>
      <w:tr w:rsidR="00DB126F" w:rsidRPr="008B0DFD" w14:paraId="6EDC64E2" w14:textId="77777777" w:rsidTr="006072A9">
        <w:trPr>
          <w:trHeight w:val="484"/>
        </w:trPr>
        <w:tc>
          <w:tcPr>
            <w:tcW w:w="10490" w:type="dxa"/>
            <w:gridSpan w:val="2"/>
            <w:noWrap/>
            <w:hideMark/>
          </w:tcPr>
          <w:p w14:paraId="0318B276" w14:textId="77777777" w:rsidR="00DB126F" w:rsidRPr="008B0DFD" w:rsidRDefault="00400B36" w:rsidP="008C7A4B">
            <w:r>
              <w:t>Simrad NSS9 EVO3</w:t>
            </w:r>
            <w:r w:rsidR="00DB126F">
              <w:t xml:space="preserve">, </w:t>
            </w:r>
            <w:r>
              <w:t>Radio Fusion RA70</w:t>
            </w:r>
            <w:r w:rsidR="00E5777B">
              <w:t>(radio FM/AM - BT) + 2 głośniki</w:t>
            </w:r>
            <w:r w:rsidR="00DB126F">
              <w:t xml:space="preserve">, </w:t>
            </w:r>
            <w:r>
              <w:t>Radio VHF RS20</w:t>
            </w:r>
          </w:p>
          <w:p w14:paraId="65830825" w14:textId="77777777" w:rsidR="00DB126F" w:rsidRPr="008B0DFD" w:rsidRDefault="00DB126F" w:rsidP="008C7A4B">
            <w:pPr>
              <w:jc w:val="right"/>
              <w:rPr>
                <w:b/>
              </w:rPr>
            </w:pPr>
            <w:r w:rsidRPr="008B0DFD">
              <w:rPr>
                <w:b/>
              </w:rPr>
              <w:t> </w:t>
            </w:r>
          </w:p>
        </w:tc>
      </w:tr>
      <w:tr w:rsidR="00DB126F" w:rsidRPr="008B0DFD" w14:paraId="7C8AAA4F" w14:textId="77777777" w:rsidTr="006072A9">
        <w:trPr>
          <w:trHeight w:val="310"/>
        </w:trPr>
        <w:tc>
          <w:tcPr>
            <w:tcW w:w="8124" w:type="dxa"/>
            <w:noWrap/>
            <w:hideMark/>
          </w:tcPr>
          <w:p w14:paraId="18172319" w14:textId="77777777" w:rsidR="00DB126F" w:rsidRPr="008B0DFD" w:rsidRDefault="00DB126F" w:rsidP="00F34D80">
            <w:pPr>
              <w:rPr>
                <w:b/>
                <w:bCs/>
              </w:rPr>
            </w:pPr>
            <w:r w:rsidRPr="008B0DFD">
              <w:rPr>
                <w:b/>
                <w:bCs/>
              </w:rPr>
              <w:t>Pa</w:t>
            </w:r>
            <w:r w:rsidR="00F34D80">
              <w:rPr>
                <w:b/>
                <w:bCs/>
              </w:rPr>
              <w:t xml:space="preserve">kiet Simrad </w:t>
            </w:r>
            <w:r w:rsidRPr="008B0DFD">
              <w:rPr>
                <w:b/>
                <w:bCs/>
              </w:rPr>
              <w:t>Premium 12</w:t>
            </w:r>
            <w:r w:rsidR="00F34D80">
              <w:rPr>
                <w:b/>
                <w:bCs/>
              </w:rPr>
              <w:t>’’</w:t>
            </w:r>
          </w:p>
        </w:tc>
        <w:tc>
          <w:tcPr>
            <w:tcW w:w="2366" w:type="dxa"/>
            <w:noWrap/>
            <w:hideMark/>
          </w:tcPr>
          <w:p w14:paraId="4AAA2643" w14:textId="21CDB74E" w:rsidR="00DB126F" w:rsidRPr="008B0DFD" w:rsidRDefault="004B597E" w:rsidP="00F34D80">
            <w:pPr>
              <w:jc w:val="right"/>
              <w:rPr>
                <w:b/>
              </w:rPr>
            </w:pPr>
            <w:r>
              <w:rPr>
                <w:b/>
              </w:rPr>
              <w:t>22 680</w:t>
            </w:r>
            <w:r w:rsidR="00FB5502">
              <w:rPr>
                <w:b/>
              </w:rPr>
              <w:t xml:space="preserve"> PLN</w:t>
            </w:r>
          </w:p>
        </w:tc>
      </w:tr>
      <w:tr w:rsidR="00DB126F" w:rsidRPr="00400B36" w14:paraId="49B6A127" w14:textId="77777777" w:rsidTr="006072A9">
        <w:trPr>
          <w:trHeight w:val="3806"/>
        </w:trPr>
        <w:tc>
          <w:tcPr>
            <w:tcW w:w="10490" w:type="dxa"/>
            <w:gridSpan w:val="2"/>
            <w:noWrap/>
            <w:hideMark/>
          </w:tcPr>
          <w:p w14:paraId="6EB48DF6" w14:textId="77777777" w:rsidR="00DB126F" w:rsidRPr="00400B36" w:rsidRDefault="00400B36" w:rsidP="008C7A4B">
            <w:r>
              <w:t>Simrad NSS12 EVO3</w:t>
            </w:r>
            <w:r w:rsidR="00DB126F" w:rsidRPr="00400B36">
              <w:t xml:space="preserve">, </w:t>
            </w:r>
            <w:r>
              <w:t>Radio Fusion RA70(</w:t>
            </w:r>
            <w:r w:rsidR="00E5777B">
              <w:t>radio FM/AM - BT) + 2 głośniki</w:t>
            </w:r>
            <w:r w:rsidR="00DB126F" w:rsidRPr="00400B36">
              <w:t xml:space="preserve">, </w:t>
            </w:r>
            <w:r>
              <w:t>Radio VHF RS35</w:t>
            </w:r>
          </w:p>
          <w:p w14:paraId="1FB6FA8C" w14:textId="77777777" w:rsidR="00DB126F" w:rsidRPr="00400B36" w:rsidRDefault="00DB126F" w:rsidP="008C7A4B">
            <w:pPr>
              <w:jc w:val="right"/>
              <w:rPr>
                <w:b/>
              </w:rPr>
            </w:pPr>
            <w:r w:rsidRPr="00400B36">
              <w:t> </w:t>
            </w:r>
          </w:p>
        </w:tc>
      </w:tr>
    </w:tbl>
    <w:p w14:paraId="7E513C44" w14:textId="77777777" w:rsidR="00FC7E2E" w:rsidRPr="00400B36" w:rsidRDefault="00FC7E2E" w:rsidP="00400B36">
      <w:pPr>
        <w:spacing w:after="0" w:line="240" w:lineRule="auto"/>
        <w:rPr>
          <w:rFonts w:ascii="Calibri" w:eastAsia="Times New Roman" w:hAnsi="Calibri" w:cs="Times New Roman"/>
          <w:iCs/>
          <w:color w:val="000000"/>
          <w:sz w:val="18"/>
          <w:szCs w:val="18"/>
          <w:lang w:val="fr-CA" w:eastAsia="pl-PL"/>
        </w:rPr>
      </w:pPr>
    </w:p>
    <w:sectPr w:rsidR="00FC7E2E" w:rsidRPr="00400B36" w:rsidSect="00DC2E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7BA34" w14:textId="77777777" w:rsidR="00AC094F" w:rsidRDefault="00AC094F" w:rsidP="00FC7E2E">
      <w:pPr>
        <w:spacing w:after="0" w:line="240" w:lineRule="auto"/>
      </w:pPr>
      <w:r>
        <w:separator/>
      </w:r>
    </w:p>
  </w:endnote>
  <w:endnote w:type="continuationSeparator" w:id="0">
    <w:p w14:paraId="4E012D12" w14:textId="77777777" w:rsidR="00AC094F" w:rsidRDefault="00AC094F" w:rsidP="00FC7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B02FC" w14:textId="77777777" w:rsidR="00205252" w:rsidRDefault="002052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5C1A5" w14:textId="77777777" w:rsidR="005C7BEE" w:rsidRPr="001D431C" w:rsidRDefault="005C7BEE" w:rsidP="005C7BEE">
    <w:pPr>
      <w:tabs>
        <w:tab w:val="center" w:pos="4536"/>
        <w:tab w:val="left" w:pos="7485"/>
      </w:tabs>
      <w:spacing w:after="0" w:line="240" w:lineRule="auto"/>
      <w:rPr>
        <w:bCs/>
        <w:sz w:val="16"/>
        <w:szCs w:val="16"/>
        <w:lang w:val="pl-PL"/>
      </w:rPr>
    </w:pPr>
    <w:r w:rsidRPr="005C7BEE"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0C4EBD29" wp14:editId="43BB93F4">
          <wp:simplePos x="0" y="0"/>
          <wp:positionH relativeFrom="margin">
            <wp:posOffset>5951944</wp:posOffset>
          </wp:positionH>
          <wp:positionV relativeFrom="paragraph">
            <wp:posOffset>9525</wp:posOffset>
          </wp:positionV>
          <wp:extent cx="439200" cy="439200"/>
          <wp:effectExtent l="0" t="0" r="0" b="0"/>
          <wp:wrapNone/>
          <wp:docPr id="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2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431C">
      <w:rPr>
        <w:bCs/>
        <w:sz w:val="16"/>
        <w:szCs w:val="16"/>
        <w:lang w:val="pl-PL"/>
      </w:rPr>
      <w:tab/>
    </w:r>
    <w:r w:rsidRPr="001D431C">
      <w:rPr>
        <w:sz w:val="16"/>
        <w:szCs w:val="16"/>
        <w:lang w:val="pl-PL"/>
      </w:rPr>
      <w:t xml:space="preserve"> </w:t>
    </w:r>
  </w:p>
  <w:p w14:paraId="16728AA5" w14:textId="6DF6DBD9" w:rsidR="00DF7124" w:rsidRPr="001D431C" w:rsidRDefault="00DF7124" w:rsidP="00DF7124">
    <w:pPr>
      <w:pStyle w:val="Stopka"/>
      <w:tabs>
        <w:tab w:val="left" w:pos="7499"/>
      </w:tabs>
      <w:rPr>
        <w:bCs/>
        <w:sz w:val="16"/>
        <w:szCs w:val="16"/>
        <w:lang w:val="pl-PL"/>
      </w:rPr>
    </w:pPr>
    <w:r w:rsidRPr="001D431C">
      <w:rPr>
        <w:bCs/>
        <w:sz w:val="16"/>
        <w:szCs w:val="16"/>
        <w:lang w:val="pl-PL"/>
      </w:rPr>
      <w:t xml:space="preserve">Cennik opublikowany </w:t>
    </w:r>
    <w:r w:rsidR="00205252">
      <w:rPr>
        <w:bCs/>
        <w:sz w:val="16"/>
        <w:szCs w:val="16"/>
        <w:lang w:val="pl-PL"/>
      </w:rPr>
      <w:t>15</w:t>
    </w:r>
    <w:r w:rsidR="001079A6">
      <w:rPr>
        <w:bCs/>
        <w:sz w:val="16"/>
        <w:szCs w:val="16"/>
        <w:lang w:val="pl-PL"/>
      </w:rPr>
      <w:t>.0</w:t>
    </w:r>
    <w:r w:rsidR="00205252">
      <w:rPr>
        <w:bCs/>
        <w:sz w:val="16"/>
        <w:szCs w:val="16"/>
        <w:lang w:val="pl-PL"/>
      </w:rPr>
      <w:t>7</w:t>
    </w:r>
    <w:r w:rsidR="003E48F9" w:rsidRPr="001D431C">
      <w:rPr>
        <w:bCs/>
        <w:sz w:val="16"/>
        <w:szCs w:val="16"/>
        <w:lang w:val="pl-PL"/>
      </w:rPr>
      <w:t>.20</w:t>
    </w:r>
    <w:r w:rsidR="001079A6">
      <w:rPr>
        <w:bCs/>
        <w:sz w:val="16"/>
        <w:szCs w:val="16"/>
        <w:lang w:val="pl-PL"/>
      </w:rPr>
      <w:t>2</w:t>
    </w:r>
    <w:r w:rsidR="00205252">
      <w:rPr>
        <w:bCs/>
        <w:sz w:val="16"/>
        <w:szCs w:val="16"/>
        <w:lang w:val="pl-PL"/>
      </w:rPr>
      <w:t>1</w:t>
    </w:r>
    <w:r w:rsidR="003E48F9" w:rsidRPr="001D431C">
      <w:rPr>
        <w:bCs/>
        <w:sz w:val="16"/>
        <w:szCs w:val="16"/>
        <w:lang w:val="pl-PL"/>
      </w:rPr>
      <w:t xml:space="preserve"> r</w:t>
    </w:r>
    <w:r w:rsidRPr="001D431C">
      <w:rPr>
        <w:bCs/>
        <w:sz w:val="16"/>
        <w:szCs w:val="16"/>
        <w:lang w:val="pl-PL"/>
      </w:rPr>
      <w:t>. Koszty transportu nie są wliczone.</w:t>
    </w:r>
    <w:r w:rsidRPr="001D431C">
      <w:rPr>
        <w:bCs/>
        <w:sz w:val="16"/>
        <w:szCs w:val="16"/>
        <w:lang w:val="pl-PL"/>
      </w:rPr>
      <w:tab/>
    </w:r>
    <w:r w:rsidRPr="001D431C">
      <w:rPr>
        <w:bCs/>
        <w:sz w:val="16"/>
        <w:szCs w:val="16"/>
        <w:lang w:val="pl-PL"/>
      </w:rPr>
      <w:tab/>
    </w:r>
  </w:p>
  <w:p w14:paraId="433D9C28" w14:textId="77777777" w:rsidR="00DF7124" w:rsidRPr="001D431C" w:rsidRDefault="00DF7124" w:rsidP="00DF7124">
    <w:pPr>
      <w:pStyle w:val="Stopka"/>
      <w:tabs>
        <w:tab w:val="left" w:pos="7499"/>
      </w:tabs>
      <w:rPr>
        <w:bCs/>
        <w:sz w:val="16"/>
        <w:szCs w:val="16"/>
        <w:lang w:val="pl-PL"/>
      </w:rPr>
    </w:pPr>
    <w:r w:rsidRPr="001D431C">
      <w:rPr>
        <w:bCs/>
        <w:sz w:val="16"/>
        <w:szCs w:val="16"/>
        <w:lang w:val="pl-PL"/>
      </w:rPr>
      <w:t>Ceny zawierają VAT (23%)</w:t>
    </w:r>
  </w:p>
  <w:p w14:paraId="2D9C778F" w14:textId="77777777" w:rsidR="00DF7124" w:rsidRPr="001D431C" w:rsidRDefault="00DF7124" w:rsidP="00DF7124">
    <w:pPr>
      <w:pStyle w:val="Stopka"/>
      <w:tabs>
        <w:tab w:val="left" w:pos="7499"/>
      </w:tabs>
      <w:rPr>
        <w:bCs/>
        <w:sz w:val="16"/>
        <w:szCs w:val="16"/>
        <w:lang w:val="pl-PL"/>
      </w:rPr>
    </w:pPr>
    <w:r w:rsidRPr="001D431C">
      <w:rPr>
        <w:bCs/>
        <w:sz w:val="16"/>
        <w:szCs w:val="16"/>
        <w:lang w:val="pl-PL"/>
      </w:rPr>
      <w:t>Parker Poland Sp. z o.o. zastrzega sobie prawo do zmiany cen bez uprzedzenia.</w:t>
    </w:r>
    <w:r w:rsidRPr="001D431C">
      <w:rPr>
        <w:bCs/>
        <w:sz w:val="16"/>
        <w:szCs w:val="16"/>
        <w:lang w:val="pl-PL"/>
      </w:rPr>
      <w:tab/>
    </w:r>
  </w:p>
  <w:p w14:paraId="66A3784C" w14:textId="2D65167F" w:rsidR="005C7BEE" w:rsidRPr="001D431C" w:rsidRDefault="00DF7124" w:rsidP="00DF7124">
    <w:pPr>
      <w:tabs>
        <w:tab w:val="center" w:pos="4536"/>
        <w:tab w:val="left" w:pos="7499"/>
        <w:tab w:val="right" w:pos="9072"/>
      </w:tabs>
      <w:spacing w:after="0" w:line="240" w:lineRule="auto"/>
      <w:rPr>
        <w:bCs/>
        <w:sz w:val="16"/>
        <w:szCs w:val="16"/>
        <w:lang w:val="en-GB"/>
      </w:rPr>
    </w:pPr>
    <w:r w:rsidRPr="001D431C">
      <w:rPr>
        <w:bCs/>
        <w:sz w:val="16"/>
        <w:szCs w:val="16"/>
        <w:lang w:val="en-GB"/>
      </w:rPr>
      <w:t>Cennik 20</w:t>
    </w:r>
    <w:r w:rsidR="001079A6">
      <w:rPr>
        <w:bCs/>
        <w:sz w:val="16"/>
        <w:szCs w:val="16"/>
        <w:lang w:val="en-GB"/>
      </w:rPr>
      <w:t>2</w:t>
    </w:r>
    <w:r w:rsidR="00205252">
      <w:rPr>
        <w:bCs/>
        <w:sz w:val="16"/>
        <w:szCs w:val="16"/>
        <w:lang w:val="en-GB"/>
      </w:rPr>
      <w:t>2</w:t>
    </w:r>
    <w:r w:rsidRPr="001D431C">
      <w:rPr>
        <w:bCs/>
        <w:sz w:val="16"/>
        <w:szCs w:val="16"/>
        <w:lang w:val="en-GB"/>
      </w:rPr>
      <w:t xml:space="preserve"> wer.</w:t>
    </w:r>
    <w:r w:rsidR="00205252">
      <w:rPr>
        <w:bCs/>
        <w:sz w:val="16"/>
        <w:szCs w:val="16"/>
        <w:lang w:val="en-GB"/>
      </w:rPr>
      <w:t>A</w:t>
    </w:r>
    <w:r w:rsidRPr="001D431C">
      <w:rPr>
        <w:bCs/>
        <w:sz w:val="16"/>
        <w:szCs w:val="16"/>
        <w:lang w:val="en-GB"/>
      </w:rPr>
      <w:tab/>
    </w:r>
    <w:r w:rsidR="005C7BEE" w:rsidRPr="001D431C">
      <w:rPr>
        <w:bCs/>
        <w:sz w:val="16"/>
        <w:szCs w:val="16"/>
        <w:lang w:val="en-GB"/>
      </w:rPr>
      <w:tab/>
      <w:t xml:space="preserve">                                          </w:t>
    </w:r>
    <w:r w:rsidR="005C7BEE" w:rsidRPr="001D431C">
      <w:rPr>
        <w:bCs/>
        <w:sz w:val="16"/>
        <w:szCs w:val="16"/>
        <w:lang w:val="en-GB"/>
      </w:rPr>
      <w:tab/>
      <w:t>Find us on Facebook™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C2F03" w14:textId="77777777" w:rsidR="00205252" w:rsidRDefault="002052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D0356" w14:textId="77777777" w:rsidR="00AC094F" w:rsidRDefault="00AC094F" w:rsidP="00FC7E2E">
      <w:pPr>
        <w:spacing w:after="0" w:line="240" w:lineRule="auto"/>
      </w:pPr>
      <w:r>
        <w:separator/>
      </w:r>
    </w:p>
  </w:footnote>
  <w:footnote w:type="continuationSeparator" w:id="0">
    <w:p w14:paraId="30EF6E50" w14:textId="77777777" w:rsidR="00AC094F" w:rsidRDefault="00AC094F" w:rsidP="00FC7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AECD0" w14:textId="77777777" w:rsidR="00205252" w:rsidRDefault="002052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4A57C" w14:textId="77777777" w:rsidR="00205252" w:rsidRDefault="002052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BA642" w14:textId="77777777" w:rsidR="00205252" w:rsidRDefault="0020525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951"/>
    <w:rsid w:val="00026F04"/>
    <w:rsid w:val="00037639"/>
    <w:rsid w:val="00043EA7"/>
    <w:rsid w:val="000A3CA6"/>
    <w:rsid w:val="000D54A4"/>
    <w:rsid w:val="000E25B5"/>
    <w:rsid w:val="001022B7"/>
    <w:rsid w:val="001079A6"/>
    <w:rsid w:val="00161C1B"/>
    <w:rsid w:val="001861CC"/>
    <w:rsid w:val="001D431C"/>
    <w:rsid w:val="001E4D3E"/>
    <w:rsid w:val="001E77D7"/>
    <w:rsid w:val="00205252"/>
    <w:rsid w:val="002557A4"/>
    <w:rsid w:val="002558BB"/>
    <w:rsid w:val="00281240"/>
    <w:rsid w:val="00293C36"/>
    <w:rsid w:val="002A2F6A"/>
    <w:rsid w:val="002A55D2"/>
    <w:rsid w:val="002B4FBA"/>
    <w:rsid w:val="002C685E"/>
    <w:rsid w:val="002E0428"/>
    <w:rsid w:val="00321D48"/>
    <w:rsid w:val="003337AA"/>
    <w:rsid w:val="003574BB"/>
    <w:rsid w:val="003C1290"/>
    <w:rsid w:val="003C1943"/>
    <w:rsid w:val="003C25C8"/>
    <w:rsid w:val="003C6A6A"/>
    <w:rsid w:val="003C7AF9"/>
    <w:rsid w:val="003D5C77"/>
    <w:rsid w:val="003E3CD1"/>
    <w:rsid w:val="003E48F9"/>
    <w:rsid w:val="003E5BD7"/>
    <w:rsid w:val="003F6A27"/>
    <w:rsid w:val="00400B36"/>
    <w:rsid w:val="00417B1B"/>
    <w:rsid w:val="00423C26"/>
    <w:rsid w:val="0043048B"/>
    <w:rsid w:val="004548A9"/>
    <w:rsid w:val="004607EC"/>
    <w:rsid w:val="00484A01"/>
    <w:rsid w:val="004B597E"/>
    <w:rsid w:val="004D43C2"/>
    <w:rsid w:val="004E12E1"/>
    <w:rsid w:val="005211D0"/>
    <w:rsid w:val="005260DB"/>
    <w:rsid w:val="0056317F"/>
    <w:rsid w:val="0057057F"/>
    <w:rsid w:val="00597ABA"/>
    <w:rsid w:val="005B1951"/>
    <w:rsid w:val="005B325F"/>
    <w:rsid w:val="005B3726"/>
    <w:rsid w:val="005B700B"/>
    <w:rsid w:val="005B78CB"/>
    <w:rsid w:val="005C7BEE"/>
    <w:rsid w:val="00602FB1"/>
    <w:rsid w:val="006072A9"/>
    <w:rsid w:val="00624554"/>
    <w:rsid w:val="0063169C"/>
    <w:rsid w:val="00634589"/>
    <w:rsid w:val="00660239"/>
    <w:rsid w:val="006863E8"/>
    <w:rsid w:val="00693C75"/>
    <w:rsid w:val="006A173F"/>
    <w:rsid w:val="006C64B8"/>
    <w:rsid w:val="006E6F80"/>
    <w:rsid w:val="006F48AB"/>
    <w:rsid w:val="0074454B"/>
    <w:rsid w:val="0077224A"/>
    <w:rsid w:val="0077438F"/>
    <w:rsid w:val="00781774"/>
    <w:rsid w:val="00794FC2"/>
    <w:rsid w:val="007C4028"/>
    <w:rsid w:val="007F6B1A"/>
    <w:rsid w:val="0084569B"/>
    <w:rsid w:val="00857156"/>
    <w:rsid w:val="00860B9D"/>
    <w:rsid w:val="008868D7"/>
    <w:rsid w:val="008B5E0E"/>
    <w:rsid w:val="008C7F60"/>
    <w:rsid w:val="00955797"/>
    <w:rsid w:val="0096115E"/>
    <w:rsid w:val="009707AA"/>
    <w:rsid w:val="00980692"/>
    <w:rsid w:val="00982401"/>
    <w:rsid w:val="009A4390"/>
    <w:rsid w:val="009A6C83"/>
    <w:rsid w:val="009B239A"/>
    <w:rsid w:val="009C7DD0"/>
    <w:rsid w:val="009E2C85"/>
    <w:rsid w:val="009E2DC1"/>
    <w:rsid w:val="009E58CC"/>
    <w:rsid w:val="00A113FF"/>
    <w:rsid w:val="00A117A1"/>
    <w:rsid w:val="00A12DA3"/>
    <w:rsid w:val="00A141DA"/>
    <w:rsid w:val="00A334ED"/>
    <w:rsid w:val="00A61AA6"/>
    <w:rsid w:val="00A74614"/>
    <w:rsid w:val="00AC094F"/>
    <w:rsid w:val="00AD7F30"/>
    <w:rsid w:val="00AF05FA"/>
    <w:rsid w:val="00B06ED9"/>
    <w:rsid w:val="00B1051B"/>
    <w:rsid w:val="00B2016F"/>
    <w:rsid w:val="00B2358E"/>
    <w:rsid w:val="00B556E8"/>
    <w:rsid w:val="00B55CF1"/>
    <w:rsid w:val="00B63881"/>
    <w:rsid w:val="00B952E6"/>
    <w:rsid w:val="00BA4251"/>
    <w:rsid w:val="00BA4415"/>
    <w:rsid w:val="00BA45C1"/>
    <w:rsid w:val="00C513BB"/>
    <w:rsid w:val="00C57464"/>
    <w:rsid w:val="00C66870"/>
    <w:rsid w:val="00C679FE"/>
    <w:rsid w:val="00C704FE"/>
    <w:rsid w:val="00CB44D6"/>
    <w:rsid w:val="00CB49F1"/>
    <w:rsid w:val="00CC1F1A"/>
    <w:rsid w:val="00CE2ADA"/>
    <w:rsid w:val="00CF08A3"/>
    <w:rsid w:val="00D17933"/>
    <w:rsid w:val="00D44E43"/>
    <w:rsid w:val="00D71579"/>
    <w:rsid w:val="00D86423"/>
    <w:rsid w:val="00DB09B8"/>
    <w:rsid w:val="00DB126F"/>
    <w:rsid w:val="00DC2E36"/>
    <w:rsid w:val="00DC43CF"/>
    <w:rsid w:val="00DD3F32"/>
    <w:rsid w:val="00DD5A8E"/>
    <w:rsid w:val="00DD5F4F"/>
    <w:rsid w:val="00DE2BB1"/>
    <w:rsid w:val="00DF7124"/>
    <w:rsid w:val="00E408D9"/>
    <w:rsid w:val="00E55ACA"/>
    <w:rsid w:val="00E5777B"/>
    <w:rsid w:val="00E70C80"/>
    <w:rsid w:val="00E75A47"/>
    <w:rsid w:val="00E93DA3"/>
    <w:rsid w:val="00EA21F6"/>
    <w:rsid w:val="00EA584A"/>
    <w:rsid w:val="00ED7855"/>
    <w:rsid w:val="00EF42DA"/>
    <w:rsid w:val="00EF65E8"/>
    <w:rsid w:val="00F101AC"/>
    <w:rsid w:val="00F1029E"/>
    <w:rsid w:val="00F21BE7"/>
    <w:rsid w:val="00F34D80"/>
    <w:rsid w:val="00F41C60"/>
    <w:rsid w:val="00F508B5"/>
    <w:rsid w:val="00F60D2C"/>
    <w:rsid w:val="00F77C78"/>
    <w:rsid w:val="00F83090"/>
    <w:rsid w:val="00FA2E15"/>
    <w:rsid w:val="00FB5502"/>
    <w:rsid w:val="00FC7E2E"/>
    <w:rsid w:val="00FE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7D85A"/>
  <w15:docId w15:val="{A0DDAA9B-2018-4BBC-8982-0DF30571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5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0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2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C7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A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C7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7E2E"/>
  </w:style>
  <w:style w:type="paragraph" w:styleId="Stopka">
    <w:name w:val="footer"/>
    <w:basedOn w:val="Normalny"/>
    <w:link w:val="StopkaZnak"/>
    <w:uiPriority w:val="99"/>
    <w:unhideWhenUsed/>
    <w:rsid w:val="00FC7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Szwapczyńska</dc:creator>
  <cp:lastModifiedBy>Maciej Gromadka</cp:lastModifiedBy>
  <cp:revision>6</cp:revision>
  <cp:lastPrinted>2021-01-29T11:58:00Z</cp:lastPrinted>
  <dcterms:created xsi:type="dcterms:W3CDTF">2020-08-19T10:30:00Z</dcterms:created>
  <dcterms:modified xsi:type="dcterms:W3CDTF">2021-07-14T08:03:00Z</dcterms:modified>
</cp:coreProperties>
</file>